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D2A61" w14:textId="77777777" w:rsidR="00B44099" w:rsidRPr="00B44099" w:rsidRDefault="00B44099" w:rsidP="00B44099">
      <w:pPr>
        <w:suppressAutoHyphens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44099">
        <w:rPr>
          <w:rFonts w:ascii="Times New Roman" w:eastAsia="Calibri" w:hAnsi="Times New Roman" w:cs="Times New Roman"/>
          <w:sz w:val="20"/>
          <w:szCs w:val="20"/>
          <w:lang w:eastAsia="ar-SA"/>
        </w:rPr>
        <w:t>Администрация Курортного района Санкт-Петербурга</w:t>
      </w:r>
    </w:p>
    <w:p w14:paraId="23BF92B9" w14:textId="77777777" w:rsidR="00B44099" w:rsidRPr="00B44099" w:rsidRDefault="00B44099" w:rsidP="00B4409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4409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Государственное бюджетное общеобразовательное учреждение гимназия № 433</w:t>
      </w:r>
    </w:p>
    <w:p w14:paraId="076C81A0" w14:textId="77777777" w:rsidR="00B44099" w:rsidRPr="00B44099" w:rsidRDefault="00B44099" w:rsidP="00B4409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4409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Курортного района Санкт-Петербурга</w:t>
      </w:r>
    </w:p>
    <w:p w14:paraId="68B5965D" w14:textId="77777777" w:rsidR="00B44099" w:rsidRPr="00B44099" w:rsidRDefault="00B44099" w:rsidP="00B4409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4409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________________________________________________________________________________________________</w:t>
      </w:r>
    </w:p>
    <w:p w14:paraId="19565351" w14:textId="77777777" w:rsidR="00B44099" w:rsidRPr="00B44099" w:rsidRDefault="00B44099" w:rsidP="00B4409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44099">
        <w:rPr>
          <w:rFonts w:ascii="Times New Roman" w:eastAsia="Calibri" w:hAnsi="Times New Roman" w:cs="Times New Roman"/>
          <w:sz w:val="20"/>
          <w:szCs w:val="20"/>
          <w:lang w:eastAsia="ar-SA"/>
        </w:rPr>
        <w:t>пл. Свободы, дом 6, г. Сестрорецк, Санкт-Петербург, 197706 Тел. /Факс 8(812) 417 26 15, 8(812) 417 26 13</w:t>
      </w:r>
    </w:p>
    <w:p w14:paraId="1FC702A0" w14:textId="77777777" w:rsidR="00B44099" w:rsidRPr="00B44099" w:rsidRDefault="00B44099" w:rsidP="00B4409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44099">
        <w:rPr>
          <w:rFonts w:ascii="Times New Roman" w:eastAsia="Calibri" w:hAnsi="Times New Roman" w:cs="Times New Roman"/>
          <w:sz w:val="20"/>
          <w:szCs w:val="20"/>
          <w:lang w:eastAsia="ar-SA"/>
        </w:rPr>
        <w:t>Е-</w:t>
      </w:r>
      <w:r w:rsidRPr="00B44099">
        <w:rPr>
          <w:rFonts w:ascii="Times New Roman" w:eastAsia="Calibri" w:hAnsi="Times New Roman" w:cs="Times New Roman"/>
          <w:sz w:val="20"/>
          <w:szCs w:val="20"/>
          <w:lang w:val="en-US" w:eastAsia="ar-SA"/>
        </w:rPr>
        <w:t>mail</w:t>
      </w:r>
      <w:r w:rsidRPr="00B4409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: </w:t>
      </w:r>
      <w:hyperlink r:id="rId5" w:history="1">
        <w:r w:rsidRPr="00B4409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Pr="00B4409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433</w:t>
        </w:r>
        <w:r w:rsidRPr="00B4409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spb</w:t>
        </w:r>
        <w:r w:rsidRPr="00B4409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B4409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B4409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B4409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B4409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ОКПО 27404180  ОКОГУ 23010  ОГРН 102781240169 ИНН/КПП  7827001290/784301001</w:t>
      </w:r>
    </w:p>
    <w:p w14:paraId="30BC7072" w14:textId="77777777" w:rsidR="00B44099" w:rsidRPr="00B44099" w:rsidRDefault="00B44099" w:rsidP="00B44099">
      <w:pPr>
        <w:spacing w:line="240" w:lineRule="auto"/>
        <w:rPr>
          <w:rFonts w:ascii="Times New Roman" w:eastAsia="Calibri" w:hAnsi="Times New Roman" w:cs="Times New Roman"/>
          <w:vanish/>
          <w:sz w:val="28"/>
        </w:rPr>
      </w:pPr>
    </w:p>
    <w:p w14:paraId="4832815B" w14:textId="77777777" w:rsidR="00B44099" w:rsidRPr="00B44099" w:rsidRDefault="00B44099" w:rsidP="00B44099">
      <w:pPr>
        <w:spacing w:line="240" w:lineRule="auto"/>
        <w:rPr>
          <w:rFonts w:ascii="Times New Roman" w:eastAsia="Calibri" w:hAnsi="Times New Roman" w:cs="Times New Roman"/>
          <w:b/>
          <w:sz w:val="28"/>
        </w:rPr>
      </w:pP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6739"/>
        <w:gridCol w:w="3969"/>
      </w:tblGrid>
      <w:tr w:rsidR="00B44099" w:rsidRPr="00B44099" w14:paraId="54351AB0" w14:textId="77777777" w:rsidTr="00E96184">
        <w:tc>
          <w:tcPr>
            <w:tcW w:w="6739" w:type="dxa"/>
            <w:hideMark/>
          </w:tcPr>
          <w:p w14:paraId="549965E3" w14:textId="77777777" w:rsidR="00B44099" w:rsidRPr="00B44099" w:rsidRDefault="00B44099" w:rsidP="00B440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409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ПРИНЯТО   </w:t>
            </w:r>
          </w:p>
          <w:p w14:paraId="1BE68989" w14:textId="77777777" w:rsidR="00B44099" w:rsidRPr="00B44099" w:rsidRDefault="00B44099" w:rsidP="00B440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409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Решением Общего собрания работников</w:t>
            </w:r>
          </w:p>
          <w:p w14:paraId="76371EF6" w14:textId="77777777" w:rsidR="00B44099" w:rsidRPr="00B44099" w:rsidRDefault="00B44099" w:rsidP="00B440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409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ГБОУ гимназии № 433</w:t>
            </w:r>
          </w:p>
          <w:p w14:paraId="3BABCD89" w14:textId="77777777" w:rsidR="00B44099" w:rsidRPr="00B44099" w:rsidRDefault="00B44099" w:rsidP="00B440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409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Курортного района Санкт-Петербурга</w:t>
            </w:r>
          </w:p>
          <w:p w14:paraId="48F8D883" w14:textId="5022B6B1" w:rsidR="00B44099" w:rsidRPr="00B44099" w:rsidRDefault="00BD1806" w:rsidP="00B440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Протокол № 1 от 25</w:t>
            </w:r>
            <w:r w:rsidR="00B44099" w:rsidRPr="00B4409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.08.2022</w:t>
            </w:r>
          </w:p>
          <w:p w14:paraId="0D96E7F8" w14:textId="77777777" w:rsidR="00B44099" w:rsidRPr="00B44099" w:rsidRDefault="00B44099" w:rsidP="00B440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714DC86B" w14:textId="3A3764D4" w:rsidR="00B44099" w:rsidRPr="00B44099" w:rsidRDefault="0050548A" w:rsidP="00B44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4099" w:rsidRPr="00B44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УЧТЕНО мотивированное мнение</w:t>
            </w:r>
          </w:p>
          <w:p w14:paraId="500E9AF8" w14:textId="7A23EF11" w:rsidR="00B44099" w:rsidRPr="00B44099" w:rsidRDefault="0050548A" w:rsidP="00B44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4099" w:rsidRPr="00B44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Совета родителей гимназии </w:t>
            </w:r>
          </w:p>
          <w:p w14:paraId="5B5BFDB9" w14:textId="4F9763CC" w:rsidR="00B44099" w:rsidRPr="00B44099" w:rsidRDefault="0050548A" w:rsidP="00B44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18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 1 от 25</w:t>
            </w:r>
            <w:r w:rsidR="00B44099" w:rsidRPr="00B44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.08.2022</w:t>
            </w:r>
          </w:p>
          <w:p w14:paraId="3619566F" w14:textId="32EF28C4" w:rsidR="00B44099" w:rsidRPr="00B44099" w:rsidRDefault="0083222A" w:rsidP="00B44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4099" w:rsidRPr="00B44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Совета обучающихся гимназии </w:t>
            </w:r>
          </w:p>
          <w:p w14:paraId="05159E12" w14:textId="6EBC3063" w:rsidR="00B44099" w:rsidRPr="00B44099" w:rsidRDefault="0050548A" w:rsidP="00B44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18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 1 от 25</w:t>
            </w:r>
            <w:r w:rsidR="00B44099" w:rsidRPr="00B44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.08.2022</w:t>
            </w:r>
          </w:p>
          <w:p w14:paraId="295DBF6E" w14:textId="77777777" w:rsidR="00B44099" w:rsidRPr="00B44099" w:rsidRDefault="00B44099" w:rsidP="00B44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C859CDB" w14:textId="77777777" w:rsidR="00B44099" w:rsidRPr="00B44099" w:rsidRDefault="00B44099" w:rsidP="00B440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409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УТВЕРЖДАЮ</w:t>
            </w:r>
          </w:p>
          <w:p w14:paraId="7CDF3261" w14:textId="77777777" w:rsidR="00B44099" w:rsidRPr="00B44099" w:rsidRDefault="00B44099" w:rsidP="00B440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409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Директор ГБОУ гимназии № 433 </w:t>
            </w:r>
          </w:p>
          <w:p w14:paraId="199CB59E" w14:textId="77777777" w:rsidR="00B44099" w:rsidRPr="00B44099" w:rsidRDefault="00B44099" w:rsidP="00B440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409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Курортного района Санкт-Петербурга</w:t>
            </w:r>
          </w:p>
          <w:p w14:paraId="2BF023F9" w14:textId="77777777" w:rsidR="00B44099" w:rsidRPr="00B44099" w:rsidRDefault="00B44099" w:rsidP="00B440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409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_______________Е.М. Волкова</w:t>
            </w:r>
          </w:p>
          <w:p w14:paraId="36A0DC6D" w14:textId="62370B8F" w:rsidR="00B44099" w:rsidRPr="00B44099" w:rsidRDefault="00BD1806" w:rsidP="00B440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Приказ № </w:t>
            </w:r>
            <w:r w:rsidR="00C16AA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50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от 25</w:t>
            </w:r>
            <w:r w:rsidR="00B44099" w:rsidRPr="00B4409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.08.2022</w:t>
            </w:r>
          </w:p>
        </w:tc>
      </w:tr>
    </w:tbl>
    <w:p w14:paraId="0298A4E9" w14:textId="77777777" w:rsidR="00B44099" w:rsidRPr="00B44099" w:rsidRDefault="00B44099" w:rsidP="00B44099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4FB22C3" w14:textId="4D6ABA22" w:rsidR="00B44099" w:rsidRPr="00B44099" w:rsidRDefault="00B44099" w:rsidP="00B44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</w:t>
      </w:r>
      <w:r w:rsidRPr="00B44099">
        <w:rPr>
          <w:rFonts w:ascii="Times New Roman" w:hAnsi="Times New Roman" w:cs="Times New Roman"/>
          <w:b/>
          <w:sz w:val="24"/>
          <w:szCs w:val="24"/>
        </w:rPr>
        <w:t>формировании фонда оценочных средств для проведения текущего контроля успеваемости и промежуточной аттестации обучающихся</w:t>
      </w:r>
    </w:p>
    <w:p w14:paraId="21715B73" w14:textId="77777777" w:rsidR="00B44099" w:rsidRPr="00B44099" w:rsidRDefault="00B44099" w:rsidP="00B44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бюджетного общеобразовательного учреждения гимназии № 433</w:t>
      </w:r>
    </w:p>
    <w:p w14:paraId="14CE15A2" w14:textId="77777777" w:rsidR="00B44099" w:rsidRPr="00B44099" w:rsidRDefault="00B44099" w:rsidP="00B44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Курортного района Санкт-Петербурга</w:t>
      </w:r>
    </w:p>
    <w:p w14:paraId="7D0D738D" w14:textId="77777777" w:rsidR="00B44099" w:rsidRPr="00B44099" w:rsidRDefault="00B44099" w:rsidP="005E62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A40B2C" w14:textId="5C2FA267" w:rsidR="005E62BB" w:rsidRPr="005E62BB" w:rsidRDefault="005E62BB" w:rsidP="005E62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2BB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14:paraId="354D8368" w14:textId="6614E919" w:rsidR="005E62BB" w:rsidRDefault="005E62BB" w:rsidP="005E6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2BB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62BB">
        <w:rPr>
          <w:rFonts w:ascii="Times New Roman" w:hAnsi="Times New Roman" w:cs="Times New Roman"/>
          <w:sz w:val="24"/>
          <w:szCs w:val="24"/>
        </w:rPr>
        <w:t xml:space="preserve"> Положение о </w:t>
      </w:r>
      <w:r>
        <w:rPr>
          <w:rFonts w:ascii="Times New Roman" w:hAnsi="Times New Roman" w:cs="Times New Roman"/>
          <w:sz w:val="24"/>
          <w:szCs w:val="24"/>
        </w:rPr>
        <w:t>формировании фонда</w:t>
      </w:r>
      <w:r w:rsidRPr="005E62BB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обучающихся Государственного бюджетного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E62BB">
        <w:rPr>
          <w:rFonts w:ascii="Times New Roman" w:hAnsi="Times New Roman" w:cs="Times New Roman"/>
          <w:sz w:val="24"/>
          <w:szCs w:val="24"/>
        </w:rPr>
        <w:t xml:space="preserve">имназии </w:t>
      </w:r>
      <w:r>
        <w:rPr>
          <w:rFonts w:ascii="Times New Roman" w:hAnsi="Times New Roman" w:cs="Times New Roman"/>
          <w:sz w:val="24"/>
          <w:szCs w:val="24"/>
        </w:rPr>
        <w:t xml:space="preserve">№ 433 Курортного района Санкт-Петербурга </w:t>
      </w:r>
      <w:r w:rsidRPr="005E62BB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Положение, г</w:t>
      </w:r>
      <w:r w:rsidRPr="005E62BB">
        <w:rPr>
          <w:rFonts w:ascii="Times New Roman" w:hAnsi="Times New Roman" w:cs="Times New Roman"/>
          <w:sz w:val="24"/>
          <w:szCs w:val="24"/>
        </w:rPr>
        <w:t>имн</w:t>
      </w:r>
      <w:r w:rsidR="00273D8D">
        <w:rPr>
          <w:rFonts w:ascii="Times New Roman" w:hAnsi="Times New Roman" w:cs="Times New Roman"/>
          <w:sz w:val="24"/>
          <w:szCs w:val="24"/>
        </w:rPr>
        <w:t>азия</w:t>
      </w:r>
      <w:r w:rsidRPr="005E62BB">
        <w:rPr>
          <w:rFonts w:ascii="Times New Roman" w:hAnsi="Times New Roman" w:cs="Times New Roman"/>
          <w:sz w:val="24"/>
          <w:szCs w:val="24"/>
        </w:rPr>
        <w:t xml:space="preserve">) устанавливает порядок разработки, требования к структуре, содержанию и оформлению, а также процедуру </w:t>
      </w:r>
      <w:r>
        <w:rPr>
          <w:rFonts w:ascii="Times New Roman" w:hAnsi="Times New Roman" w:cs="Times New Roman"/>
          <w:sz w:val="24"/>
          <w:szCs w:val="24"/>
        </w:rPr>
        <w:t xml:space="preserve">согласования, </w:t>
      </w:r>
      <w:r w:rsidRPr="005E62BB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>
        <w:rPr>
          <w:rFonts w:ascii="Times New Roman" w:hAnsi="Times New Roman" w:cs="Times New Roman"/>
          <w:sz w:val="24"/>
          <w:szCs w:val="24"/>
        </w:rPr>
        <w:t xml:space="preserve"> и хранения фонда</w:t>
      </w:r>
      <w:r w:rsidRPr="005E62BB">
        <w:rPr>
          <w:rFonts w:ascii="Times New Roman" w:hAnsi="Times New Roman" w:cs="Times New Roman"/>
          <w:sz w:val="24"/>
          <w:szCs w:val="24"/>
        </w:rPr>
        <w:t xml:space="preserve"> оценочных ср</w:t>
      </w:r>
      <w:r w:rsidR="00B44099">
        <w:rPr>
          <w:rFonts w:ascii="Times New Roman" w:hAnsi="Times New Roman" w:cs="Times New Roman"/>
          <w:sz w:val="24"/>
          <w:szCs w:val="24"/>
        </w:rPr>
        <w:t>едств</w:t>
      </w:r>
      <w:r w:rsidRPr="005E62BB">
        <w:rPr>
          <w:rFonts w:ascii="Times New Roman" w:hAnsi="Times New Roman" w:cs="Times New Roman"/>
          <w:sz w:val="24"/>
          <w:szCs w:val="24"/>
        </w:rPr>
        <w:t xml:space="preserve"> для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</w:t>
      </w:r>
      <w:r w:rsidRPr="005E62BB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учебным предметам, курсам, модулям основных образовательных программ общего образования</w:t>
      </w:r>
      <w:r w:rsidRPr="005E62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B70040" w14:textId="77777777" w:rsidR="005E62BB" w:rsidRDefault="005E62BB" w:rsidP="005E6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2BB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5E62BB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Pr="005E62BB">
        <w:rPr>
          <w:rFonts w:ascii="Times New Roman" w:hAnsi="Times New Roman" w:cs="Times New Roman"/>
          <w:sz w:val="24"/>
          <w:szCs w:val="24"/>
        </w:rPr>
        <w:t>на основании следующих нормативно-правовых документов:</w:t>
      </w:r>
    </w:p>
    <w:p w14:paraId="7C917E6C" w14:textId="2457C839" w:rsidR="005E62BB" w:rsidRPr="005E62BB" w:rsidRDefault="00625E0B" w:rsidP="004103BD">
      <w:pPr>
        <w:pStyle w:val="a3"/>
        <w:numPr>
          <w:ilvl w:val="0"/>
          <w:numId w:val="4"/>
        </w:numPr>
        <w:spacing w:after="0" w:line="276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="005E62BB" w:rsidRPr="005E62B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62BB" w:rsidRPr="005E62BB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</w:t>
      </w:r>
      <w:r w:rsidR="00F511BB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5E62BB" w:rsidRPr="005E62B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ABFA14" w14:textId="5990B82C" w:rsidR="005E62BB" w:rsidRPr="005E62BB" w:rsidRDefault="00625E0B" w:rsidP="004103BD">
      <w:pPr>
        <w:pStyle w:val="a3"/>
        <w:numPr>
          <w:ilvl w:val="0"/>
          <w:numId w:val="4"/>
        </w:numPr>
        <w:spacing w:after="0" w:line="276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</w:t>
      </w:r>
      <w:r w:rsidR="005E62BB" w:rsidRPr="005E62BB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62BB" w:rsidRPr="005E62BB">
        <w:rPr>
          <w:rFonts w:ascii="Times New Roman" w:hAnsi="Times New Roman" w:cs="Times New Roman"/>
          <w:sz w:val="24"/>
          <w:szCs w:val="24"/>
        </w:rPr>
        <w:t xml:space="preserve"> начального общего </w:t>
      </w:r>
      <w:r>
        <w:rPr>
          <w:rFonts w:ascii="Times New Roman" w:hAnsi="Times New Roman" w:cs="Times New Roman"/>
          <w:sz w:val="24"/>
          <w:szCs w:val="24"/>
        </w:rPr>
        <w:t>образования, утвержденного</w:t>
      </w:r>
      <w:r w:rsidR="005E62BB" w:rsidRPr="005E62BB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06.10.2009 № 373</w:t>
      </w:r>
      <w:r w:rsidR="00F511BB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5E62BB" w:rsidRPr="005E62B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4A5D36C" w14:textId="63A23387" w:rsidR="005E62BB" w:rsidRDefault="00625E0B" w:rsidP="004103BD">
      <w:pPr>
        <w:pStyle w:val="a3"/>
        <w:numPr>
          <w:ilvl w:val="0"/>
          <w:numId w:val="4"/>
        </w:numPr>
        <w:spacing w:after="0" w:line="276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</w:t>
      </w:r>
      <w:r w:rsidR="005E62BB" w:rsidRPr="005E62BB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62BB" w:rsidRPr="005E62BB">
        <w:rPr>
          <w:rFonts w:ascii="Times New Roman" w:hAnsi="Times New Roman" w:cs="Times New Roman"/>
          <w:sz w:val="24"/>
          <w:szCs w:val="24"/>
        </w:rPr>
        <w:t xml:space="preserve"> 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образования, утвержденного</w:t>
      </w:r>
      <w:r w:rsidR="005E62BB" w:rsidRPr="005E62BB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</w:t>
      </w:r>
      <w:r>
        <w:rPr>
          <w:rFonts w:ascii="Times New Roman" w:hAnsi="Times New Roman" w:cs="Times New Roman"/>
          <w:sz w:val="24"/>
          <w:szCs w:val="24"/>
        </w:rPr>
        <w:t>ации от 17.12.2010 № 1897</w:t>
      </w:r>
      <w:r w:rsidR="00F511BB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5E62BB" w:rsidRPr="005E62B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AC76FA" w14:textId="2168763D" w:rsidR="006A3EE6" w:rsidRPr="006A3EE6" w:rsidRDefault="00F83DF4" w:rsidP="006A3EE6">
      <w:pPr>
        <w:pStyle w:val="a3"/>
        <w:numPr>
          <w:ilvl w:val="0"/>
          <w:numId w:val="4"/>
        </w:numPr>
        <w:spacing w:after="0" w:line="276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6A3EE6" w:rsidRPr="006A3EE6">
        <w:rPr>
          <w:rFonts w:ascii="Times New Roman" w:hAnsi="Times New Roman" w:cs="Times New Roman"/>
          <w:sz w:val="24"/>
          <w:szCs w:val="24"/>
        </w:rPr>
        <w:t xml:space="preserve"> начального </w:t>
      </w:r>
      <w:r>
        <w:rPr>
          <w:rFonts w:ascii="Times New Roman" w:hAnsi="Times New Roman" w:cs="Times New Roman"/>
          <w:sz w:val="24"/>
          <w:szCs w:val="24"/>
        </w:rPr>
        <w:t>общего образования, утвержденного</w:t>
      </w:r>
      <w:r w:rsidR="006A3EE6" w:rsidRPr="006A3EE6">
        <w:rPr>
          <w:rFonts w:ascii="Times New Roman" w:hAnsi="Times New Roman" w:cs="Times New Roman"/>
          <w:sz w:val="24"/>
          <w:szCs w:val="24"/>
        </w:rPr>
        <w:t xml:space="preserve"> приказом от 31.05.2021 № 286 Министерства просвещения Российской Федерации «Об утверждении федерального государственного образовательного стандарта начального общего образования»;</w:t>
      </w:r>
    </w:p>
    <w:p w14:paraId="3B5D3D1F" w14:textId="27AD2D1D" w:rsidR="006A3EE6" w:rsidRPr="006A3EE6" w:rsidRDefault="00F83DF4" w:rsidP="006A3EE6">
      <w:pPr>
        <w:pStyle w:val="a3"/>
        <w:numPr>
          <w:ilvl w:val="0"/>
          <w:numId w:val="4"/>
        </w:numPr>
        <w:spacing w:after="0" w:line="276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6A3EE6" w:rsidRPr="006A3EE6">
        <w:rPr>
          <w:rFonts w:ascii="Times New Roman" w:hAnsi="Times New Roman" w:cs="Times New Roman"/>
          <w:sz w:val="24"/>
          <w:szCs w:val="24"/>
        </w:rPr>
        <w:t xml:space="preserve"> 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образования, утвержденного</w:t>
      </w:r>
      <w:r w:rsidR="006A3EE6" w:rsidRPr="006A3EE6">
        <w:rPr>
          <w:rFonts w:ascii="Times New Roman" w:hAnsi="Times New Roman" w:cs="Times New Roman"/>
          <w:sz w:val="24"/>
          <w:szCs w:val="24"/>
        </w:rPr>
        <w:t xml:space="preserve"> приказом от 31.05.2021 № 287 Министерства просвещения </w:t>
      </w:r>
      <w:r w:rsidR="006A3EE6" w:rsidRPr="006A3EE6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«Об утверждении федерального государственного образовательного стандарта основного общего образования»;</w:t>
      </w:r>
    </w:p>
    <w:p w14:paraId="02FEA21C" w14:textId="01AB4855" w:rsidR="005E62BB" w:rsidRDefault="00625E0B" w:rsidP="004103BD">
      <w:pPr>
        <w:pStyle w:val="a3"/>
        <w:numPr>
          <w:ilvl w:val="0"/>
          <w:numId w:val="4"/>
        </w:numPr>
        <w:spacing w:after="0" w:line="276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</w:t>
      </w:r>
      <w:r w:rsidR="005E62BB" w:rsidRPr="005E62BB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62BB" w:rsidRPr="005E62BB">
        <w:rPr>
          <w:rFonts w:ascii="Times New Roman" w:hAnsi="Times New Roman" w:cs="Times New Roman"/>
          <w:sz w:val="24"/>
          <w:szCs w:val="24"/>
        </w:rPr>
        <w:t xml:space="preserve"> 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образования, утвержденного</w:t>
      </w:r>
      <w:r w:rsidR="005E62BB" w:rsidRPr="005E62BB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17.05.2012 № 413</w:t>
      </w:r>
      <w:r w:rsidR="00F511BB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5E62BB" w:rsidRPr="005E62B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9DC976" w14:textId="3A7C4277" w:rsidR="00525F59" w:rsidRPr="00525F59" w:rsidRDefault="00F83DF4" w:rsidP="006A3EE6">
      <w:pPr>
        <w:pStyle w:val="a3"/>
        <w:numPr>
          <w:ilvl w:val="0"/>
          <w:numId w:val="4"/>
        </w:numPr>
        <w:spacing w:after="0" w:line="276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</w:t>
      </w:r>
      <w:r w:rsidR="00525F59" w:rsidRPr="00525F59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образования, утвержденного</w:t>
      </w:r>
      <w:r w:rsidR="00525F59" w:rsidRPr="00525F59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России от 22.03.2021 № 115</w:t>
      </w:r>
      <w:r w:rsidR="00F511BB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525F59" w:rsidRPr="00525F59">
        <w:rPr>
          <w:rFonts w:ascii="Times New Roman" w:hAnsi="Times New Roman" w:cs="Times New Roman"/>
          <w:sz w:val="24"/>
          <w:szCs w:val="24"/>
        </w:rPr>
        <w:t>;</w:t>
      </w:r>
    </w:p>
    <w:p w14:paraId="2946A40A" w14:textId="77777777" w:rsidR="005E62BB" w:rsidRPr="005E62BB" w:rsidRDefault="005E62BB" w:rsidP="004103BD">
      <w:pPr>
        <w:pStyle w:val="a3"/>
        <w:numPr>
          <w:ilvl w:val="0"/>
          <w:numId w:val="4"/>
        </w:numPr>
        <w:spacing w:after="0" w:line="276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5E62BB">
        <w:rPr>
          <w:rFonts w:ascii="Times New Roman" w:hAnsi="Times New Roman" w:cs="Times New Roman"/>
          <w:sz w:val="24"/>
          <w:szCs w:val="24"/>
        </w:rPr>
        <w:t>Приказ</w:t>
      </w:r>
      <w:r w:rsidR="00625E0B">
        <w:rPr>
          <w:rFonts w:ascii="Times New Roman" w:hAnsi="Times New Roman" w:cs="Times New Roman"/>
          <w:sz w:val="24"/>
          <w:szCs w:val="24"/>
        </w:rPr>
        <w:t>а</w:t>
      </w:r>
      <w:r w:rsidRPr="005E62BB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образования»; </w:t>
      </w:r>
    </w:p>
    <w:p w14:paraId="160FDAE4" w14:textId="77777777" w:rsidR="005E62BB" w:rsidRPr="005E62BB" w:rsidRDefault="005E62BB" w:rsidP="004103BD">
      <w:pPr>
        <w:pStyle w:val="a3"/>
        <w:numPr>
          <w:ilvl w:val="0"/>
          <w:numId w:val="4"/>
        </w:numPr>
        <w:spacing w:after="0" w:line="276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5E62BB">
        <w:rPr>
          <w:rFonts w:ascii="Times New Roman" w:hAnsi="Times New Roman" w:cs="Times New Roman"/>
          <w:sz w:val="24"/>
          <w:szCs w:val="24"/>
        </w:rPr>
        <w:t>Приказ</w:t>
      </w:r>
      <w:r w:rsidR="00625E0B">
        <w:rPr>
          <w:rFonts w:ascii="Times New Roman" w:hAnsi="Times New Roman" w:cs="Times New Roman"/>
          <w:sz w:val="24"/>
          <w:szCs w:val="24"/>
        </w:rPr>
        <w:t>а</w:t>
      </w:r>
      <w:r w:rsidRPr="005E62BB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основного общего образования»; </w:t>
      </w:r>
    </w:p>
    <w:p w14:paraId="794D2CB3" w14:textId="46B1B73C" w:rsidR="005E62BB" w:rsidRPr="005E62BB" w:rsidRDefault="00625E0B" w:rsidP="004103BD">
      <w:pPr>
        <w:pStyle w:val="a3"/>
        <w:numPr>
          <w:ilvl w:val="0"/>
          <w:numId w:val="4"/>
        </w:numPr>
        <w:spacing w:after="0" w:line="276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="005E62BB" w:rsidRPr="005E62BB">
        <w:rPr>
          <w:rFonts w:ascii="Times New Roman" w:hAnsi="Times New Roman" w:cs="Times New Roman"/>
          <w:sz w:val="24"/>
          <w:szCs w:val="24"/>
        </w:rPr>
        <w:t xml:space="preserve"> Комитета по образованию от 11.04.2019 № 1116-р «Об утверждении Порядка организации работы с экстернами в образовательных организациях </w:t>
      </w:r>
      <w:r w:rsidR="00B440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62BB" w:rsidRPr="005E62BB">
        <w:rPr>
          <w:rFonts w:ascii="Times New Roman" w:hAnsi="Times New Roman" w:cs="Times New Roman"/>
          <w:sz w:val="24"/>
          <w:szCs w:val="24"/>
        </w:rPr>
        <w:t xml:space="preserve">Санкт-Петербурга, осуществляющих образовательную деятельность по имеющим государственную аккредитацию образовательным программам общего образования»; </w:t>
      </w:r>
    </w:p>
    <w:p w14:paraId="6AD0B4C0" w14:textId="77777777" w:rsidR="005E62BB" w:rsidRPr="005E62BB" w:rsidRDefault="005E62BB" w:rsidP="004103BD">
      <w:pPr>
        <w:pStyle w:val="a3"/>
        <w:numPr>
          <w:ilvl w:val="0"/>
          <w:numId w:val="4"/>
        </w:numPr>
        <w:spacing w:after="0" w:line="276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5E62BB">
        <w:rPr>
          <w:rFonts w:ascii="Times New Roman" w:hAnsi="Times New Roman" w:cs="Times New Roman"/>
          <w:sz w:val="24"/>
          <w:szCs w:val="24"/>
        </w:rPr>
        <w:t>Устав</w:t>
      </w:r>
      <w:r w:rsidR="00625E0B">
        <w:rPr>
          <w:rFonts w:ascii="Times New Roman" w:hAnsi="Times New Roman" w:cs="Times New Roman"/>
          <w:sz w:val="24"/>
          <w:szCs w:val="24"/>
        </w:rPr>
        <w:t>а г</w:t>
      </w:r>
      <w:r w:rsidRPr="005E62BB">
        <w:rPr>
          <w:rFonts w:ascii="Times New Roman" w:hAnsi="Times New Roman" w:cs="Times New Roman"/>
          <w:sz w:val="24"/>
          <w:szCs w:val="24"/>
        </w:rPr>
        <w:t xml:space="preserve">имназии; </w:t>
      </w:r>
    </w:p>
    <w:p w14:paraId="63B319D7" w14:textId="77777777" w:rsidR="00555676" w:rsidRDefault="00625E0B" w:rsidP="004103BD">
      <w:pPr>
        <w:pStyle w:val="a3"/>
        <w:numPr>
          <w:ilvl w:val="0"/>
          <w:numId w:val="4"/>
        </w:numPr>
        <w:spacing w:after="0" w:line="276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локальных нормативных актов г</w:t>
      </w:r>
      <w:r w:rsidR="005E62BB" w:rsidRPr="005E62BB">
        <w:rPr>
          <w:rFonts w:ascii="Times New Roman" w:hAnsi="Times New Roman" w:cs="Times New Roman"/>
          <w:sz w:val="24"/>
          <w:szCs w:val="24"/>
        </w:rPr>
        <w:t>имназии.</w:t>
      </w:r>
    </w:p>
    <w:p w14:paraId="68F3431E" w14:textId="139CD34C" w:rsidR="00625E0B" w:rsidRDefault="00625E0B" w:rsidP="00625E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0B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5E0B">
        <w:rPr>
          <w:rFonts w:ascii="Times New Roman" w:hAnsi="Times New Roman" w:cs="Times New Roman"/>
          <w:sz w:val="24"/>
          <w:szCs w:val="24"/>
        </w:rPr>
        <w:t xml:space="preserve"> </w:t>
      </w:r>
      <w:r w:rsidR="00B44099">
        <w:rPr>
          <w:rFonts w:ascii="Times New Roman" w:hAnsi="Times New Roman" w:cs="Times New Roman"/>
          <w:sz w:val="24"/>
          <w:szCs w:val="24"/>
        </w:rPr>
        <w:t>Фонд</w:t>
      </w:r>
      <w:r w:rsidR="00B44099" w:rsidRPr="005E62BB">
        <w:rPr>
          <w:rFonts w:ascii="Times New Roman" w:hAnsi="Times New Roman" w:cs="Times New Roman"/>
          <w:sz w:val="24"/>
          <w:szCs w:val="24"/>
        </w:rPr>
        <w:t xml:space="preserve"> оценочных ср</w:t>
      </w:r>
      <w:r w:rsidR="00B44099">
        <w:rPr>
          <w:rFonts w:ascii="Times New Roman" w:hAnsi="Times New Roman" w:cs="Times New Roman"/>
          <w:sz w:val="24"/>
          <w:szCs w:val="24"/>
        </w:rPr>
        <w:t>едств</w:t>
      </w:r>
      <w:r w:rsidR="00B44099" w:rsidRPr="005E62BB">
        <w:rPr>
          <w:rFonts w:ascii="Times New Roman" w:hAnsi="Times New Roman" w:cs="Times New Roman"/>
          <w:sz w:val="24"/>
          <w:szCs w:val="24"/>
        </w:rPr>
        <w:t xml:space="preserve"> </w:t>
      </w:r>
      <w:r w:rsidR="00B44099">
        <w:rPr>
          <w:rFonts w:ascii="Times New Roman" w:hAnsi="Times New Roman" w:cs="Times New Roman"/>
          <w:sz w:val="24"/>
          <w:szCs w:val="24"/>
        </w:rPr>
        <w:t xml:space="preserve">(далее – ФОС) </w:t>
      </w:r>
      <w:r w:rsidRPr="00625E0B">
        <w:rPr>
          <w:rFonts w:ascii="Times New Roman" w:hAnsi="Times New Roman" w:cs="Times New Roman"/>
          <w:sz w:val="24"/>
          <w:szCs w:val="24"/>
        </w:rPr>
        <w:t>является неотъемлемой частью нормативно-методического обеспечения системы оценки качества освоения обучающимися образов</w:t>
      </w:r>
      <w:r>
        <w:rPr>
          <w:rFonts w:ascii="Times New Roman" w:hAnsi="Times New Roman" w:cs="Times New Roman"/>
          <w:sz w:val="24"/>
          <w:szCs w:val="24"/>
        </w:rPr>
        <w:t>ательных программ, реализуемых г</w:t>
      </w:r>
      <w:r w:rsidRPr="00625E0B">
        <w:rPr>
          <w:rFonts w:ascii="Times New Roman" w:hAnsi="Times New Roman" w:cs="Times New Roman"/>
          <w:sz w:val="24"/>
          <w:szCs w:val="24"/>
        </w:rPr>
        <w:t>имназией</w:t>
      </w:r>
      <w:r w:rsidR="00B44099">
        <w:rPr>
          <w:rFonts w:ascii="Times New Roman" w:hAnsi="Times New Roman" w:cs="Times New Roman"/>
          <w:sz w:val="24"/>
          <w:szCs w:val="24"/>
        </w:rPr>
        <w:t>,</w:t>
      </w:r>
      <w:r w:rsidRPr="00625E0B">
        <w:rPr>
          <w:rFonts w:ascii="Times New Roman" w:hAnsi="Times New Roman" w:cs="Times New Roman"/>
          <w:sz w:val="24"/>
          <w:szCs w:val="24"/>
        </w:rPr>
        <w:t xml:space="preserve"> и обеспечивает повышение качества образовательного процесса. </w:t>
      </w:r>
    </w:p>
    <w:p w14:paraId="5762B2F5" w14:textId="1CC90FF0" w:rsidR="00625E0B" w:rsidRDefault="00625E0B" w:rsidP="00625E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0B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5E0B">
        <w:rPr>
          <w:rFonts w:ascii="Times New Roman" w:hAnsi="Times New Roman" w:cs="Times New Roman"/>
          <w:sz w:val="24"/>
          <w:szCs w:val="24"/>
        </w:rPr>
        <w:t xml:space="preserve"> </w:t>
      </w:r>
      <w:r w:rsidR="00B44099">
        <w:rPr>
          <w:rFonts w:ascii="Times New Roman" w:hAnsi="Times New Roman" w:cs="Times New Roman"/>
          <w:sz w:val="24"/>
          <w:szCs w:val="24"/>
        </w:rPr>
        <w:t xml:space="preserve">ФОС </w:t>
      </w:r>
      <w:r w:rsidRPr="00625E0B">
        <w:rPr>
          <w:rFonts w:ascii="Times New Roman" w:hAnsi="Times New Roman" w:cs="Times New Roman"/>
          <w:sz w:val="24"/>
          <w:szCs w:val="24"/>
        </w:rPr>
        <w:t xml:space="preserve">по </w:t>
      </w:r>
      <w:r w:rsidR="00B44099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Pr="00625E0B">
        <w:rPr>
          <w:rFonts w:ascii="Times New Roman" w:hAnsi="Times New Roman" w:cs="Times New Roman"/>
          <w:sz w:val="24"/>
          <w:szCs w:val="24"/>
        </w:rPr>
        <w:t>предмету учебного плана представляет собой совокупность контролирующих материалов, предназначенных для измерения уровня достижения обучающим</w:t>
      </w:r>
      <w:r w:rsidR="00527082">
        <w:rPr>
          <w:rFonts w:ascii="Times New Roman" w:hAnsi="Times New Roman" w:cs="Times New Roman"/>
          <w:sz w:val="24"/>
          <w:szCs w:val="24"/>
        </w:rPr>
        <w:t>ися результатов, установленных Ф</w:t>
      </w:r>
      <w:r w:rsidRPr="00625E0B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стандартом начального</w:t>
      </w:r>
      <w:r w:rsidR="00B44099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625E0B">
        <w:rPr>
          <w:rFonts w:ascii="Times New Roman" w:hAnsi="Times New Roman" w:cs="Times New Roman"/>
          <w:sz w:val="24"/>
          <w:szCs w:val="24"/>
        </w:rPr>
        <w:t>, основного</w:t>
      </w:r>
      <w:r w:rsidR="00B44099"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625E0B">
        <w:rPr>
          <w:rFonts w:ascii="Times New Roman" w:hAnsi="Times New Roman" w:cs="Times New Roman"/>
          <w:sz w:val="24"/>
          <w:szCs w:val="24"/>
        </w:rPr>
        <w:t xml:space="preserve">или среднего общего образования. </w:t>
      </w:r>
    </w:p>
    <w:p w14:paraId="6F677B48" w14:textId="05986C65" w:rsidR="00487528" w:rsidRPr="00487528" w:rsidRDefault="00487528" w:rsidP="004875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487528">
        <w:rPr>
          <w:rFonts w:ascii="Times New Roman" w:hAnsi="Times New Roman" w:cs="Times New Roman"/>
          <w:sz w:val="24"/>
          <w:szCs w:val="24"/>
        </w:rPr>
        <w:t>Оценочные средства, с</w:t>
      </w:r>
      <w:r w:rsidR="00A74645">
        <w:rPr>
          <w:rFonts w:ascii="Times New Roman" w:hAnsi="Times New Roman" w:cs="Times New Roman"/>
          <w:sz w:val="24"/>
          <w:szCs w:val="24"/>
        </w:rPr>
        <w:t xml:space="preserve">опровождающие реализацию образовательной </w:t>
      </w:r>
      <w:r w:rsidRPr="00487528">
        <w:rPr>
          <w:rFonts w:ascii="Times New Roman" w:hAnsi="Times New Roman" w:cs="Times New Roman"/>
          <w:sz w:val="24"/>
          <w:szCs w:val="24"/>
        </w:rPr>
        <w:t xml:space="preserve">программы, проверяют качество формирования компетенций и являются действенным средством не только оценки, но и обучения. </w:t>
      </w:r>
    </w:p>
    <w:p w14:paraId="6C1D37C3" w14:textId="749DAE64" w:rsidR="00527082" w:rsidRDefault="00487528" w:rsidP="005270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527082" w:rsidRPr="00525F59">
        <w:rPr>
          <w:rFonts w:ascii="Times New Roman" w:hAnsi="Times New Roman" w:cs="Times New Roman"/>
          <w:sz w:val="24"/>
          <w:szCs w:val="24"/>
        </w:rPr>
        <w:t xml:space="preserve">. При помощи фонда оценочных средств осуществляется контроль и управление процессом приобретения обучающимися необходимых знаний, умений и навыков, определенных по соответствующему направлению подготовки в качестве результатов освоения программ учебных предметов. </w:t>
      </w:r>
    </w:p>
    <w:p w14:paraId="31099E4F" w14:textId="722E7F3C" w:rsidR="00527082" w:rsidRDefault="00487528" w:rsidP="00625E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527082">
        <w:rPr>
          <w:rFonts w:ascii="Times New Roman" w:hAnsi="Times New Roman" w:cs="Times New Roman"/>
          <w:sz w:val="24"/>
          <w:szCs w:val="24"/>
        </w:rPr>
        <w:t>.</w:t>
      </w:r>
      <w:r w:rsidR="00527082" w:rsidRPr="00527082">
        <w:rPr>
          <w:rFonts w:ascii="Times New Roman" w:hAnsi="Times New Roman" w:cs="Times New Roman"/>
          <w:sz w:val="24"/>
          <w:szCs w:val="24"/>
        </w:rPr>
        <w:t xml:space="preserve"> ФОС по предмету учебного плана используется при проведении текущего контроля успеваемости и промежуточной аттестации обучающихся.</w:t>
      </w:r>
    </w:p>
    <w:p w14:paraId="0E7A38C4" w14:textId="4CDBFD62" w:rsidR="00527082" w:rsidRDefault="00487528" w:rsidP="00D13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527082">
        <w:rPr>
          <w:rFonts w:ascii="Times New Roman" w:hAnsi="Times New Roman" w:cs="Times New Roman"/>
          <w:sz w:val="24"/>
          <w:szCs w:val="24"/>
        </w:rPr>
        <w:t>.</w:t>
      </w:r>
      <w:r w:rsidR="00527082" w:rsidRPr="00527082">
        <w:rPr>
          <w:rFonts w:ascii="Times New Roman" w:hAnsi="Times New Roman" w:cs="Times New Roman"/>
          <w:sz w:val="24"/>
          <w:szCs w:val="24"/>
        </w:rPr>
        <w:t xml:space="preserve"> </w:t>
      </w:r>
      <w:r w:rsidR="0052708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27082" w:rsidRPr="00527082">
        <w:rPr>
          <w:rFonts w:ascii="Times New Roman" w:hAnsi="Times New Roman" w:cs="Times New Roman"/>
          <w:sz w:val="24"/>
          <w:szCs w:val="24"/>
        </w:rPr>
        <w:t xml:space="preserve">Положение обязательно </w:t>
      </w:r>
      <w:r w:rsidR="00527082">
        <w:rPr>
          <w:rFonts w:ascii="Times New Roman" w:hAnsi="Times New Roman" w:cs="Times New Roman"/>
          <w:sz w:val="24"/>
          <w:szCs w:val="24"/>
        </w:rPr>
        <w:t>для исполнения всеми учителями и методическими объединениями,</w:t>
      </w:r>
      <w:r w:rsidR="00527082" w:rsidRPr="00527082">
        <w:rPr>
          <w:rFonts w:ascii="Times New Roman" w:hAnsi="Times New Roman" w:cs="Times New Roman"/>
          <w:sz w:val="24"/>
          <w:szCs w:val="24"/>
        </w:rPr>
        <w:t xml:space="preserve"> обеспечивающими реализацию образовательного процесса по соответствующим образовательным программам.</w:t>
      </w:r>
    </w:p>
    <w:p w14:paraId="2ACAF0DA" w14:textId="468698C9" w:rsidR="00841BE5" w:rsidRDefault="00841BE5" w:rsidP="00D13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FF5FB" w14:textId="1573C8EE" w:rsidR="00841BE5" w:rsidRDefault="0041118D" w:rsidP="00841B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841BE5" w:rsidRPr="000F64F5">
        <w:rPr>
          <w:rFonts w:ascii="Times New Roman" w:hAnsi="Times New Roman" w:cs="Times New Roman"/>
          <w:b/>
          <w:sz w:val="24"/>
          <w:szCs w:val="24"/>
        </w:rPr>
        <w:t>. Организация работы с банком заданий</w:t>
      </w:r>
    </w:p>
    <w:p w14:paraId="2E2C7374" w14:textId="6CE6847A" w:rsidR="00841BE5" w:rsidRDefault="0041118D" w:rsidP="00841BE5">
      <w:pPr>
        <w:spacing w:after="0" w:line="276" w:lineRule="auto"/>
        <w:jc w:val="both"/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1BE5" w:rsidRPr="000F64F5">
        <w:rPr>
          <w:rFonts w:ascii="Times New Roman" w:hAnsi="Times New Roman" w:cs="Times New Roman"/>
          <w:sz w:val="24"/>
          <w:szCs w:val="24"/>
        </w:rPr>
        <w:t xml:space="preserve">.1. </w:t>
      </w:r>
      <w:r w:rsidR="00841BE5">
        <w:rPr>
          <w:rFonts w:ascii="Times New Roman" w:hAnsi="Times New Roman" w:cs="Times New Roman"/>
          <w:sz w:val="24"/>
          <w:szCs w:val="24"/>
        </w:rPr>
        <w:t xml:space="preserve">В целях повышения функциональной грамотности учителя обязаны  использовать в учебной деятельности задания для оценки функциональной грамотности из электронного банка, расположенного по адресу: </w:t>
      </w:r>
      <w:r w:rsidR="00841BE5" w:rsidRPr="00FE084A">
        <w:rPr>
          <w:rStyle w:val="a5"/>
          <w:rFonts w:ascii="YS Text" w:hAnsi="YS Text"/>
          <w:b/>
          <w:bCs/>
          <w:sz w:val="21"/>
          <w:szCs w:val="21"/>
          <w:shd w:val="clear" w:color="auto" w:fill="FFFFFF"/>
        </w:rPr>
        <w:t xml:space="preserve">https:// </w:t>
      </w:r>
      <w:hyperlink r:id="rId6" w:tgtFrame="_blank" w:history="1">
        <w:r w:rsidR="00841BE5">
          <w:rPr>
            <w:rStyle w:val="a5"/>
            <w:rFonts w:ascii="YS Text" w:hAnsi="YS Text"/>
            <w:b/>
            <w:bCs/>
            <w:sz w:val="21"/>
            <w:szCs w:val="21"/>
            <w:shd w:val="clear" w:color="auto" w:fill="FFFFFF"/>
          </w:rPr>
          <w:t>fg.resh.edu.ru</w:t>
        </w:r>
      </w:hyperlink>
      <w:r w:rsidR="00841BE5">
        <w:rPr>
          <w:rStyle w:val="a5"/>
          <w:rFonts w:ascii="YS Text" w:hAnsi="YS Text"/>
          <w:b/>
          <w:bCs/>
          <w:sz w:val="21"/>
          <w:szCs w:val="21"/>
          <w:shd w:val="clear" w:color="auto" w:fill="FFFFFF"/>
        </w:rPr>
        <w:t xml:space="preserve"> </w:t>
      </w:r>
      <w:r w:rsidR="00841BE5" w:rsidRPr="00FE084A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(далее – электронный банк)</w:t>
      </w:r>
      <w:r w:rsidR="00841BE5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.</w:t>
      </w:r>
    </w:p>
    <w:p w14:paraId="7A55F7BD" w14:textId="4449E190" w:rsidR="00841BE5" w:rsidRDefault="0041118D" w:rsidP="00841BE5">
      <w:pPr>
        <w:spacing w:after="0" w:line="276" w:lineRule="auto"/>
        <w:jc w:val="both"/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2</w:t>
      </w:r>
      <w:r w:rsidR="00841BE5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.2. Учитель вправе выбрать способ использования заданий из электронного банка в отношении конкретного класса и (или) обучающегося с учетом их уровня освоения образовательной программы и развития других навыков и компетенций.</w:t>
      </w:r>
    </w:p>
    <w:p w14:paraId="4F0DFC41" w14:textId="5A414526" w:rsidR="00841BE5" w:rsidRDefault="0041118D" w:rsidP="00841B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1BE5">
        <w:rPr>
          <w:rFonts w:ascii="Times New Roman" w:hAnsi="Times New Roman" w:cs="Times New Roman"/>
          <w:sz w:val="24"/>
          <w:szCs w:val="24"/>
        </w:rPr>
        <w:t>.3. По итогам проведения диагностических мероприятий с использованием заданий из электронного банка за полугодие учитель готовит аналитическую справку и представляет ее заместителю директора по УВР.</w:t>
      </w:r>
    </w:p>
    <w:p w14:paraId="6441D7D9" w14:textId="77777777" w:rsidR="00DF27F9" w:rsidRPr="00527082" w:rsidRDefault="00DF27F9" w:rsidP="00D13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F0B5E" w14:textId="700E3651" w:rsidR="00625E0B" w:rsidRDefault="0041118D" w:rsidP="00625E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41BE5">
        <w:rPr>
          <w:rFonts w:ascii="Times New Roman" w:hAnsi="Times New Roman" w:cs="Times New Roman"/>
          <w:b/>
          <w:sz w:val="24"/>
          <w:szCs w:val="24"/>
        </w:rPr>
        <w:t xml:space="preserve">. Цель, </w:t>
      </w:r>
      <w:r w:rsidR="00B44099">
        <w:rPr>
          <w:rFonts w:ascii="Times New Roman" w:hAnsi="Times New Roman" w:cs="Times New Roman"/>
          <w:b/>
          <w:sz w:val="24"/>
          <w:szCs w:val="24"/>
        </w:rPr>
        <w:t>задачи</w:t>
      </w:r>
      <w:r w:rsidR="00926D5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841BE5">
        <w:rPr>
          <w:rFonts w:ascii="Times New Roman" w:hAnsi="Times New Roman" w:cs="Times New Roman"/>
          <w:b/>
          <w:sz w:val="24"/>
          <w:szCs w:val="24"/>
        </w:rPr>
        <w:t>принципы формирования</w:t>
      </w:r>
      <w:r w:rsidR="00B44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E0B" w:rsidRPr="00625E0B">
        <w:rPr>
          <w:rFonts w:ascii="Times New Roman" w:hAnsi="Times New Roman" w:cs="Times New Roman"/>
          <w:b/>
          <w:sz w:val="24"/>
          <w:szCs w:val="24"/>
        </w:rPr>
        <w:t>фонда оценочных средств</w:t>
      </w:r>
    </w:p>
    <w:p w14:paraId="72158CA7" w14:textId="7BBCB705" w:rsidR="00273D8D" w:rsidRDefault="0041118D" w:rsidP="00273D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1BE5">
        <w:rPr>
          <w:rFonts w:ascii="Times New Roman" w:hAnsi="Times New Roman" w:cs="Times New Roman"/>
          <w:sz w:val="24"/>
          <w:szCs w:val="24"/>
        </w:rPr>
        <w:t xml:space="preserve">.1. </w:t>
      </w:r>
      <w:r w:rsidR="00273D8D" w:rsidRPr="00525F59">
        <w:rPr>
          <w:rFonts w:ascii="Times New Roman" w:hAnsi="Times New Roman" w:cs="Times New Roman"/>
          <w:sz w:val="24"/>
          <w:szCs w:val="24"/>
        </w:rPr>
        <w:t xml:space="preserve">Целью создания ФОС является установление соответствия уровня подготовки обучающегося на данном этапе обучения требованиям </w:t>
      </w:r>
      <w:r w:rsidR="00CC5DE8" w:rsidRPr="00CC5DE8">
        <w:rPr>
          <w:rFonts w:ascii="Times New Roman" w:hAnsi="Times New Roman" w:cs="Times New Roman"/>
          <w:sz w:val="24"/>
          <w:szCs w:val="24"/>
        </w:rPr>
        <w:t>образовательных программ начального</w:t>
      </w:r>
      <w:r w:rsidR="00926D59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CC5DE8" w:rsidRPr="00CC5DE8"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образования. </w:t>
      </w:r>
    </w:p>
    <w:p w14:paraId="3FC1E378" w14:textId="57FF04F7" w:rsidR="00273D8D" w:rsidRDefault="0041118D" w:rsidP="00273D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1BE5">
        <w:rPr>
          <w:rFonts w:ascii="Times New Roman" w:hAnsi="Times New Roman" w:cs="Times New Roman"/>
          <w:sz w:val="24"/>
          <w:szCs w:val="24"/>
        </w:rPr>
        <w:t xml:space="preserve">.2. </w:t>
      </w:r>
      <w:r w:rsidR="00273D8D" w:rsidRPr="00525F59">
        <w:rPr>
          <w:rFonts w:ascii="Times New Roman" w:hAnsi="Times New Roman" w:cs="Times New Roman"/>
          <w:sz w:val="24"/>
          <w:szCs w:val="24"/>
        </w:rPr>
        <w:t xml:space="preserve">Задачи ФОС по предмету учебного плана: </w:t>
      </w:r>
    </w:p>
    <w:p w14:paraId="1EDBD769" w14:textId="33F74BBA" w:rsidR="00841BE5" w:rsidRPr="00E52980" w:rsidRDefault="00841BE5" w:rsidP="00273D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1BE5">
        <w:rPr>
          <w:rFonts w:ascii="Times New Roman" w:hAnsi="Times New Roman" w:cs="Times New Roman"/>
          <w:sz w:val="24"/>
          <w:szCs w:val="24"/>
        </w:rPr>
        <w:t xml:space="preserve">контроль и управление </w:t>
      </w:r>
      <w:r w:rsidR="00E52980" w:rsidRPr="00E52980">
        <w:rPr>
          <w:rFonts w:ascii="Times New Roman" w:hAnsi="Times New Roman" w:cs="Times New Roman"/>
          <w:sz w:val="24"/>
          <w:szCs w:val="24"/>
        </w:rPr>
        <w:t>достижением планируемых результатов всеми участниками образовательного процесса;</w:t>
      </w:r>
    </w:p>
    <w:p w14:paraId="24C3F69D" w14:textId="45A3DB11" w:rsidR="00527082" w:rsidRDefault="00841BE5" w:rsidP="00841B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2980">
        <w:rPr>
          <w:rFonts w:ascii="Times New Roman" w:hAnsi="Times New Roman" w:cs="Times New Roman"/>
          <w:sz w:val="24"/>
          <w:szCs w:val="24"/>
        </w:rPr>
        <w:t>о</w:t>
      </w:r>
      <w:r w:rsidR="00527082" w:rsidRPr="00841BE5">
        <w:rPr>
          <w:rFonts w:ascii="Times New Roman" w:hAnsi="Times New Roman" w:cs="Times New Roman"/>
          <w:sz w:val="24"/>
          <w:szCs w:val="24"/>
        </w:rPr>
        <w:t xml:space="preserve">ценка </w:t>
      </w:r>
      <w:proofErr w:type="gramStart"/>
      <w:r w:rsidR="00527082" w:rsidRPr="00841BE5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="00527082" w:rsidRPr="00841BE5">
        <w:rPr>
          <w:rFonts w:ascii="Times New Roman" w:hAnsi="Times New Roman" w:cs="Times New Roman"/>
          <w:sz w:val="24"/>
          <w:szCs w:val="24"/>
        </w:rPr>
        <w:t xml:space="preserve"> обучающихся в процессе изучения учебного предмета с выделением положительных/отрицательных результатов</w:t>
      </w:r>
      <w:r w:rsidR="009775BD">
        <w:rPr>
          <w:rFonts w:ascii="Times New Roman" w:hAnsi="Times New Roman" w:cs="Times New Roman"/>
          <w:sz w:val="24"/>
          <w:szCs w:val="24"/>
        </w:rPr>
        <w:t xml:space="preserve"> и планирование предупреждающих</w:t>
      </w:r>
      <w:r w:rsidR="00527082" w:rsidRPr="00841BE5">
        <w:rPr>
          <w:rFonts w:ascii="Times New Roman" w:hAnsi="Times New Roman" w:cs="Times New Roman"/>
          <w:sz w:val="24"/>
          <w:szCs w:val="24"/>
        </w:rPr>
        <w:t xml:space="preserve"> /корректирующих мероприятий.</w:t>
      </w:r>
    </w:p>
    <w:p w14:paraId="65898E00" w14:textId="7898A7D1" w:rsidR="00841BE5" w:rsidRDefault="0041118D" w:rsidP="00841B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1BE5">
        <w:rPr>
          <w:rFonts w:ascii="Times New Roman" w:hAnsi="Times New Roman" w:cs="Times New Roman"/>
          <w:sz w:val="24"/>
          <w:szCs w:val="24"/>
        </w:rPr>
        <w:t xml:space="preserve">.3. </w:t>
      </w:r>
      <w:r w:rsidR="00841BE5" w:rsidRPr="00841BE5">
        <w:rPr>
          <w:rFonts w:ascii="Times New Roman" w:hAnsi="Times New Roman" w:cs="Times New Roman"/>
          <w:sz w:val="24"/>
          <w:szCs w:val="24"/>
        </w:rPr>
        <w:t>Фонд</w:t>
      </w:r>
      <w:r w:rsidR="009775BD">
        <w:rPr>
          <w:rFonts w:ascii="Times New Roman" w:hAnsi="Times New Roman" w:cs="Times New Roman"/>
          <w:sz w:val="24"/>
          <w:szCs w:val="24"/>
        </w:rPr>
        <w:t xml:space="preserve"> оценочных средств формируется</w:t>
      </w:r>
      <w:r w:rsidR="00841BE5" w:rsidRPr="00841BE5">
        <w:rPr>
          <w:rFonts w:ascii="Times New Roman" w:hAnsi="Times New Roman" w:cs="Times New Roman"/>
          <w:sz w:val="24"/>
          <w:szCs w:val="24"/>
        </w:rPr>
        <w:t xml:space="preserve"> на основе ключевых принципов оценивания:</w:t>
      </w:r>
    </w:p>
    <w:p w14:paraId="1F519F00" w14:textId="5EDDB816" w:rsidR="00841BE5" w:rsidRDefault="00926D59" w:rsidP="00841BE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41BE5" w:rsidRPr="00841BE5">
        <w:rPr>
          <w:rFonts w:ascii="Times New Roman" w:hAnsi="Times New Roman" w:cs="Times New Roman"/>
          <w:sz w:val="24"/>
          <w:szCs w:val="24"/>
        </w:rPr>
        <w:t>объекты оценки должны соответствовать</w:t>
      </w:r>
      <w:r w:rsidR="00841BE5">
        <w:rPr>
          <w:rFonts w:ascii="Times New Roman" w:hAnsi="Times New Roman" w:cs="Times New Roman"/>
          <w:sz w:val="24"/>
          <w:szCs w:val="24"/>
        </w:rPr>
        <w:t xml:space="preserve"> поставленным целям обучения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1BE5">
        <w:rPr>
          <w:rFonts w:ascii="Times New Roman" w:hAnsi="Times New Roman" w:cs="Times New Roman"/>
          <w:sz w:val="24"/>
          <w:szCs w:val="24"/>
        </w:rPr>
        <w:t>;</w:t>
      </w:r>
    </w:p>
    <w:p w14:paraId="500866FA" w14:textId="251DE44C" w:rsidR="00841BE5" w:rsidRDefault="00926D59" w:rsidP="00841BE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надежность (</w:t>
      </w:r>
      <w:r w:rsidR="00841BE5" w:rsidRPr="00841BE5">
        <w:rPr>
          <w:rFonts w:ascii="Times New Roman" w:hAnsi="Times New Roman" w:cs="Times New Roman"/>
          <w:sz w:val="24"/>
          <w:szCs w:val="24"/>
        </w:rPr>
        <w:t>использование единообразных показателей и критериев для оценивания достижений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1BE5" w:rsidRPr="00841BE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4B09C9" w14:textId="20E58E3D" w:rsidR="00841BE5" w:rsidRDefault="00926D59" w:rsidP="00841BE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объективность (</w:t>
      </w:r>
      <w:r w:rsidR="00841BE5" w:rsidRPr="00841BE5">
        <w:rPr>
          <w:rFonts w:ascii="Times New Roman" w:hAnsi="Times New Roman" w:cs="Times New Roman"/>
          <w:sz w:val="24"/>
          <w:szCs w:val="24"/>
        </w:rPr>
        <w:t xml:space="preserve">получение объективных и достоверных результатов при проведении контроля с </w:t>
      </w:r>
      <w:r>
        <w:rPr>
          <w:rFonts w:ascii="Times New Roman" w:hAnsi="Times New Roman" w:cs="Times New Roman"/>
          <w:sz w:val="24"/>
          <w:szCs w:val="24"/>
        </w:rPr>
        <w:t>различными целями);</w:t>
      </w:r>
    </w:p>
    <w:p w14:paraId="39E8D4F8" w14:textId="57839766" w:rsidR="009775BD" w:rsidRPr="009775BD" w:rsidRDefault="009775BD" w:rsidP="009775BD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BD">
        <w:rPr>
          <w:rFonts w:ascii="Times New Roman" w:hAnsi="Times New Roman" w:cs="Times New Roman"/>
          <w:sz w:val="24"/>
          <w:szCs w:val="24"/>
        </w:rPr>
        <w:t>содержат</w:t>
      </w:r>
      <w:r w:rsidR="00926D59">
        <w:rPr>
          <w:rFonts w:ascii="Times New Roman" w:hAnsi="Times New Roman" w:cs="Times New Roman"/>
          <w:sz w:val="24"/>
          <w:szCs w:val="24"/>
        </w:rPr>
        <w:t xml:space="preserve">ельная и </w:t>
      </w:r>
      <w:proofErr w:type="spellStart"/>
      <w:r w:rsidR="00926D59">
        <w:rPr>
          <w:rFonts w:ascii="Times New Roman" w:hAnsi="Times New Roman" w:cs="Times New Roman"/>
          <w:sz w:val="24"/>
          <w:szCs w:val="24"/>
        </w:rPr>
        <w:t>критериальная</w:t>
      </w:r>
      <w:proofErr w:type="spellEnd"/>
      <w:r w:rsidR="00926D59">
        <w:rPr>
          <w:rFonts w:ascii="Times New Roman" w:hAnsi="Times New Roman" w:cs="Times New Roman"/>
          <w:sz w:val="24"/>
          <w:szCs w:val="24"/>
        </w:rPr>
        <w:t xml:space="preserve"> основа (</w:t>
      </w:r>
      <w:r w:rsidRPr="009775BD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926D59">
        <w:rPr>
          <w:rFonts w:ascii="Times New Roman" w:hAnsi="Times New Roman" w:cs="Times New Roman"/>
          <w:sz w:val="24"/>
          <w:szCs w:val="24"/>
        </w:rPr>
        <w:t>)</w:t>
      </w:r>
      <w:r w:rsidRPr="009775B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D4919B9" w14:textId="3E6F65C8" w:rsidR="009775BD" w:rsidRPr="009775BD" w:rsidRDefault="009775BD" w:rsidP="009775BD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BD">
        <w:rPr>
          <w:rFonts w:ascii="Times New Roman" w:hAnsi="Times New Roman" w:cs="Times New Roman"/>
          <w:sz w:val="24"/>
          <w:szCs w:val="24"/>
        </w:rPr>
        <w:t>к</w:t>
      </w:r>
      <w:r w:rsidR="00926D59">
        <w:rPr>
          <w:rFonts w:ascii="Times New Roman" w:hAnsi="Times New Roman" w:cs="Times New Roman"/>
          <w:sz w:val="24"/>
          <w:szCs w:val="24"/>
        </w:rPr>
        <w:t>омплексный подход к оцениванию (</w:t>
      </w:r>
      <w:r w:rsidRPr="009775BD">
        <w:rPr>
          <w:rFonts w:ascii="Times New Roman" w:hAnsi="Times New Roman" w:cs="Times New Roman"/>
          <w:sz w:val="24"/>
          <w:szCs w:val="24"/>
        </w:rPr>
        <w:t xml:space="preserve">оценка предметных, </w:t>
      </w:r>
      <w:proofErr w:type="spellStart"/>
      <w:r w:rsidRPr="009775B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775BD">
        <w:rPr>
          <w:rFonts w:ascii="Times New Roman" w:hAnsi="Times New Roman" w:cs="Times New Roman"/>
          <w:sz w:val="24"/>
          <w:szCs w:val="24"/>
        </w:rPr>
        <w:t>, личностных результатов</w:t>
      </w:r>
      <w:r w:rsidR="00926D59">
        <w:rPr>
          <w:rFonts w:ascii="Times New Roman" w:hAnsi="Times New Roman" w:cs="Times New Roman"/>
          <w:sz w:val="24"/>
          <w:szCs w:val="24"/>
        </w:rPr>
        <w:t>)</w:t>
      </w:r>
      <w:r w:rsidRPr="009775B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A4F5FF" w14:textId="5BA7C7DE" w:rsidR="009775BD" w:rsidRPr="009775BD" w:rsidRDefault="009775BD" w:rsidP="009775BD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BD">
        <w:rPr>
          <w:rFonts w:ascii="Times New Roman" w:hAnsi="Times New Roman" w:cs="Times New Roman"/>
          <w:sz w:val="24"/>
          <w:szCs w:val="24"/>
        </w:rPr>
        <w:t>ориен</w:t>
      </w:r>
      <w:r w:rsidR="00926D59">
        <w:rPr>
          <w:rFonts w:ascii="Times New Roman" w:hAnsi="Times New Roman" w:cs="Times New Roman"/>
          <w:sz w:val="24"/>
          <w:szCs w:val="24"/>
        </w:rPr>
        <w:t xml:space="preserve">тация на </w:t>
      </w:r>
      <w:proofErr w:type="spellStart"/>
      <w:r w:rsidR="00926D5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926D59">
        <w:rPr>
          <w:rFonts w:ascii="Times New Roman" w:hAnsi="Times New Roman" w:cs="Times New Roman"/>
          <w:sz w:val="24"/>
          <w:szCs w:val="24"/>
        </w:rPr>
        <w:t xml:space="preserve"> подход (</w:t>
      </w:r>
      <w:r w:rsidRPr="009775BD">
        <w:rPr>
          <w:rFonts w:ascii="Times New Roman" w:hAnsi="Times New Roman" w:cs="Times New Roman"/>
          <w:sz w:val="24"/>
          <w:szCs w:val="24"/>
        </w:rPr>
        <w:t>оценка способности решать учебно</w:t>
      </w:r>
      <w:r w:rsidR="00CC5DE8">
        <w:rPr>
          <w:rFonts w:ascii="Times New Roman" w:hAnsi="Times New Roman" w:cs="Times New Roman"/>
          <w:sz w:val="24"/>
          <w:szCs w:val="24"/>
        </w:rPr>
        <w:t>-</w:t>
      </w:r>
      <w:r w:rsidRPr="009775BD">
        <w:rPr>
          <w:rFonts w:ascii="Times New Roman" w:hAnsi="Times New Roman" w:cs="Times New Roman"/>
          <w:sz w:val="24"/>
          <w:szCs w:val="24"/>
        </w:rPr>
        <w:t>познавательные и учебно-практические задачи</w:t>
      </w:r>
      <w:r w:rsidR="00926D59">
        <w:rPr>
          <w:rFonts w:ascii="Times New Roman" w:hAnsi="Times New Roman" w:cs="Times New Roman"/>
          <w:sz w:val="24"/>
          <w:szCs w:val="24"/>
        </w:rPr>
        <w:t>)</w:t>
      </w:r>
      <w:r w:rsidRPr="009775B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4756BE" w14:textId="1C69631F" w:rsidR="009775BD" w:rsidRDefault="009775BD" w:rsidP="009775BD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BD">
        <w:rPr>
          <w:rFonts w:ascii="Times New Roman" w:hAnsi="Times New Roman" w:cs="Times New Roman"/>
          <w:sz w:val="24"/>
          <w:szCs w:val="24"/>
        </w:rPr>
        <w:t>уровневый подход в инструментарии, в представлении результатов; оценка методом «сложения».</w:t>
      </w:r>
    </w:p>
    <w:p w14:paraId="120C579C" w14:textId="7E8F4A9F" w:rsidR="00E52980" w:rsidRDefault="00E52980" w:rsidP="00E529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3C064" w14:textId="3DC71F18" w:rsidR="004103BD" w:rsidRPr="004103BD" w:rsidRDefault="00487528" w:rsidP="004103B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371B7">
        <w:rPr>
          <w:rFonts w:ascii="Times New Roman" w:hAnsi="Times New Roman" w:cs="Times New Roman"/>
          <w:b/>
          <w:sz w:val="24"/>
          <w:szCs w:val="24"/>
        </w:rPr>
        <w:t>. Разработка</w:t>
      </w:r>
      <w:r w:rsidR="004103BD" w:rsidRPr="004103BD">
        <w:rPr>
          <w:rFonts w:ascii="Times New Roman" w:hAnsi="Times New Roman" w:cs="Times New Roman"/>
          <w:b/>
          <w:sz w:val="24"/>
          <w:szCs w:val="24"/>
        </w:rPr>
        <w:t xml:space="preserve"> ФОС </w:t>
      </w:r>
    </w:p>
    <w:p w14:paraId="3EC867C9" w14:textId="5449CC99" w:rsidR="004103BD" w:rsidRDefault="00487528" w:rsidP="00410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03BD" w:rsidRPr="004103BD">
        <w:rPr>
          <w:rFonts w:ascii="Times New Roman" w:hAnsi="Times New Roman" w:cs="Times New Roman"/>
          <w:sz w:val="24"/>
          <w:szCs w:val="24"/>
        </w:rPr>
        <w:t xml:space="preserve">.1. ФОС разрабатывается по каждому </w:t>
      </w:r>
      <w:r w:rsidR="002371B7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="004103BD" w:rsidRPr="004103BD">
        <w:rPr>
          <w:rFonts w:ascii="Times New Roman" w:hAnsi="Times New Roman" w:cs="Times New Roman"/>
          <w:sz w:val="24"/>
          <w:szCs w:val="24"/>
        </w:rPr>
        <w:t>предмету</w:t>
      </w:r>
      <w:r w:rsidR="00DF27F9">
        <w:rPr>
          <w:rFonts w:ascii="Times New Roman" w:hAnsi="Times New Roman" w:cs="Times New Roman"/>
          <w:sz w:val="24"/>
          <w:szCs w:val="24"/>
        </w:rPr>
        <w:t xml:space="preserve"> учебного плана.</w:t>
      </w:r>
    </w:p>
    <w:p w14:paraId="0BBB29FA" w14:textId="77777777" w:rsidR="00487528" w:rsidRDefault="00487528" w:rsidP="004875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841BE5">
        <w:rPr>
          <w:rFonts w:ascii="Times New Roman" w:hAnsi="Times New Roman" w:cs="Times New Roman"/>
          <w:sz w:val="24"/>
          <w:szCs w:val="24"/>
        </w:rPr>
        <w:t xml:space="preserve">Основными требованиями, предъявляемыми к ФОС, являются: </w:t>
      </w:r>
    </w:p>
    <w:p w14:paraId="26461E5C" w14:textId="77777777" w:rsidR="00487528" w:rsidRPr="00841BE5" w:rsidRDefault="00487528" w:rsidP="00487528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BE5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841BE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076E49" w14:textId="77777777" w:rsidR="00487528" w:rsidRPr="00841BE5" w:rsidRDefault="00487528" w:rsidP="00487528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BE5">
        <w:rPr>
          <w:rFonts w:ascii="Times New Roman" w:hAnsi="Times New Roman" w:cs="Times New Roman"/>
          <w:sz w:val="24"/>
          <w:szCs w:val="24"/>
        </w:rPr>
        <w:t>проблемно-</w:t>
      </w:r>
      <w:proofErr w:type="spellStart"/>
      <w:r w:rsidRPr="00841BE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41BE5">
        <w:rPr>
          <w:rFonts w:ascii="Times New Roman" w:hAnsi="Times New Roman" w:cs="Times New Roman"/>
          <w:sz w:val="24"/>
          <w:szCs w:val="24"/>
        </w:rPr>
        <w:t xml:space="preserve"> характер; </w:t>
      </w:r>
    </w:p>
    <w:p w14:paraId="171ECF92" w14:textId="77777777" w:rsidR="00487528" w:rsidRDefault="00487528" w:rsidP="00487528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BE5">
        <w:rPr>
          <w:rFonts w:ascii="Times New Roman" w:hAnsi="Times New Roman" w:cs="Times New Roman"/>
          <w:sz w:val="24"/>
          <w:szCs w:val="24"/>
        </w:rPr>
        <w:t xml:space="preserve">актуализация в заданиях содержания профессиональной деятельности; </w:t>
      </w:r>
    </w:p>
    <w:p w14:paraId="140DE0FE" w14:textId="77777777" w:rsidR="00487528" w:rsidRPr="00841BE5" w:rsidRDefault="00487528" w:rsidP="00487528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BE5">
        <w:rPr>
          <w:rFonts w:ascii="Times New Roman" w:hAnsi="Times New Roman" w:cs="Times New Roman"/>
          <w:sz w:val="24"/>
          <w:szCs w:val="24"/>
        </w:rPr>
        <w:t xml:space="preserve">связь критериев с планируемыми результатами; </w:t>
      </w:r>
    </w:p>
    <w:p w14:paraId="737D38A7" w14:textId="77777777" w:rsidR="00487528" w:rsidRPr="00841BE5" w:rsidRDefault="00487528" w:rsidP="00487528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BE5">
        <w:rPr>
          <w:rFonts w:ascii="Times New Roman" w:hAnsi="Times New Roman" w:cs="Times New Roman"/>
          <w:sz w:val="24"/>
          <w:szCs w:val="24"/>
        </w:rPr>
        <w:t>экспертиза в профессиональном сообществе.</w:t>
      </w:r>
    </w:p>
    <w:p w14:paraId="68D60A6C" w14:textId="4C80BBBC" w:rsidR="00CC5DE8" w:rsidRDefault="00487528" w:rsidP="00410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CC5DE8">
        <w:rPr>
          <w:rFonts w:ascii="Times New Roman" w:hAnsi="Times New Roman" w:cs="Times New Roman"/>
          <w:sz w:val="24"/>
          <w:szCs w:val="24"/>
        </w:rPr>
        <w:t xml:space="preserve">. </w:t>
      </w:r>
      <w:r w:rsidR="00CC5DE8" w:rsidRPr="00CC5DE8">
        <w:rPr>
          <w:rFonts w:ascii="Times New Roman" w:hAnsi="Times New Roman" w:cs="Times New Roman"/>
          <w:sz w:val="24"/>
          <w:szCs w:val="24"/>
        </w:rPr>
        <w:t>ФОС может включать</w:t>
      </w:r>
      <w:r w:rsidR="00CC5DE8">
        <w:rPr>
          <w:rFonts w:ascii="Times New Roman" w:hAnsi="Times New Roman" w:cs="Times New Roman"/>
          <w:sz w:val="24"/>
          <w:szCs w:val="24"/>
        </w:rPr>
        <w:t>:</w:t>
      </w:r>
    </w:p>
    <w:p w14:paraId="4290E806" w14:textId="3F58B028" w:rsidR="00CC5DE8" w:rsidRDefault="00CC5DE8" w:rsidP="00CC5D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E8">
        <w:rPr>
          <w:rFonts w:ascii="Times New Roman" w:hAnsi="Times New Roman" w:cs="Times New Roman"/>
          <w:sz w:val="24"/>
          <w:szCs w:val="24"/>
        </w:rPr>
        <w:t>оценочные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5DE8">
        <w:rPr>
          <w:rFonts w:ascii="Times New Roman" w:hAnsi="Times New Roman" w:cs="Times New Roman"/>
          <w:sz w:val="24"/>
          <w:szCs w:val="24"/>
        </w:rPr>
        <w:t xml:space="preserve"> самосто</w:t>
      </w:r>
      <w:r>
        <w:rPr>
          <w:rFonts w:ascii="Times New Roman" w:hAnsi="Times New Roman" w:cs="Times New Roman"/>
          <w:sz w:val="24"/>
          <w:szCs w:val="24"/>
        </w:rPr>
        <w:t>ятельно разработанные учителем;</w:t>
      </w:r>
    </w:p>
    <w:p w14:paraId="530FFD2A" w14:textId="486ACB84" w:rsidR="00CC5DE8" w:rsidRDefault="00CC5DE8" w:rsidP="00CC5D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E8">
        <w:rPr>
          <w:rFonts w:ascii="Times New Roman" w:hAnsi="Times New Roman" w:cs="Times New Roman"/>
          <w:sz w:val="24"/>
          <w:szCs w:val="24"/>
        </w:rPr>
        <w:lastRenderedPageBreak/>
        <w:t>типовые средства, входящие в учебно-методический комплект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C5D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0E160" w14:textId="200F1B98" w:rsidR="00CC5DE8" w:rsidRPr="00CC5DE8" w:rsidRDefault="00CC5DE8" w:rsidP="00CC5D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E8">
        <w:rPr>
          <w:rFonts w:ascii="Times New Roman" w:hAnsi="Times New Roman" w:cs="Times New Roman"/>
          <w:sz w:val="24"/>
          <w:szCs w:val="24"/>
        </w:rPr>
        <w:t>оценочные средства внешнего мониторинга.</w:t>
      </w:r>
    </w:p>
    <w:p w14:paraId="52AC07F1" w14:textId="08E50413" w:rsidR="00DF27F9" w:rsidRDefault="00487528" w:rsidP="00DF27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DF27F9" w:rsidRPr="005F785A">
        <w:rPr>
          <w:rFonts w:ascii="Times New Roman" w:hAnsi="Times New Roman" w:cs="Times New Roman"/>
          <w:sz w:val="24"/>
          <w:szCs w:val="24"/>
        </w:rPr>
        <w:t xml:space="preserve">. При формировании ФОС по предмету учебного плана должно быть обеспечено его соответствие: </w:t>
      </w:r>
    </w:p>
    <w:p w14:paraId="2CB999FE" w14:textId="77777777" w:rsidR="00DF27F9" w:rsidRPr="005F785A" w:rsidRDefault="00DF27F9" w:rsidP="00DF27F9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5A">
        <w:rPr>
          <w:rFonts w:ascii="Times New Roman" w:hAnsi="Times New Roman" w:cs="Times New Roman"/>
          <w:sz w:val="24"/>
          <w:szCs w:val="24"/>
        </w:rPr>
        <w:t xml:space="preserve">ФГОС соответствующего уровня обучения; </w:t>
      </w:r>
    </w:p>
    <w:p w14:paraId="67557F43" w14:textId="3DC116DA" w:rsidR="00DF27F9" w:rsidRDefault="00DF27F9" w:rsidP="00DF27F9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5A">
        <w:rPr>
          <w:rFonts w:ascii="Times New Roman" w:hAnsi="Times New Roman" w:cs="Times New Roman"/>
          <w:sz w:val="24"/>
          <w:szCs w:val="24"/>
        </w:rPr>
        <w:t xml:space="preserve">образовательной программе определенного уровня образования и учебному плану; </w:t>
      </w:r>
    </w:p>
    <w:p w14:paraId="33967B18" w14:textId="0449467F" w:rsidR="00A74645" w:rsidRPr="005F785A" w:rsidRDefault="00A74645" w:rsidP="00DF27F9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учебно-методическому комплекту</w:t>
      </w:r>
      <w:r w:rsidRPr="00A74645">
        <w:rPr>
          <w:rFonts w:ascii="Times New Roman" w:hAnsi="Times New Roman" w:cs="Times New Roman"/>
          <w:sz w:val="24"/>
          <w:szCs w:val="24"/>
        </w:rPr>
        <w:t xml:space="preserve"> </w:t>
      </w:r>
      <w:r w:rsidRPr="005F785A">
        <w:rPr>
          <w:rFonts w:ascii="Times New Roman" w:hAnsi="Times New Roman" w:cs="Times New Roman"/>
          <w:sz w:val="24"/>
          <w:szCs w:val="24"/>
        </w:rPr>
        <w:t xml:space="preserve">по соответствующему </w:t>
      </w:r>
      <w:r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Pr="005F785A">
        <w:rPr>
          <w:rFonts w:ascii="Times New Roman" w:hAnsi="Times New Roman" w:cs="Times New Roman"/>
          <w:sz w:val="24"/>
          <w:szCs w:val="24"/>
        </w:rPr>
        <w:t>предмету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000CF3" w14:textId="77777777" w:rsidR="00DF27F9" w:rsidRPr="005F785A" w:rsidRDefault="00DF27F9" w:rsidP="00DF27F9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5A">
        <w:rPr>
          <w:rFonts w:ascii="Times New Roman" w:hAnsi="Times New Roman" w:cs="Times New Roman"/>
          <w:sz w:val="24"/>
          <w:szCs w:val="24"/>
        </w:rPr>
        <w:t xml:space="preserve">рабочей программе по соответствующему </w:t>
      </w:r>
      <w:r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Pr="005F785A">
        <w:rPr>
          <w:rFonts w:ascii="Times New Roman" w:hAnsi="Times New Roman" w:cs="Times New Roman"/>
          <w:sz w:val="24"/>
          <w:szCs w:val="24"/>
        </w:rPr>
        <w:t xml:space="preserve">предмету учебного плана; </w:t>
      </w:r>
    </w:p>
    <w:p w14:paraId="5AFD976C" w14:textId="77777777" w:rsidR="00DF27F9" w:rsidRPr="005F785A" w:rsidRDefault="00DF27F9" w:rsidP="00DF27F9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5A">
        <w:rPr>
          <w:rFonts w:ascii="Times New Roman" w:hAnsi="Times New Roman" w:cs="Times New Roman"/>
          <w:sz w:val="24"/>
          <w:szCs w:val="24"/>
        </w:rPr>
        <w:t xml:space="preserve">образовательным технологиям, используемым в преподавании данной дисциплины. </w:t>
      </w:r>
    </w:p>
    <w:p w14:paraId="39F3E9A3" w14:textId="445C4814" w:rsidR="00DF27F9" w:rsidRDefault="00487528" w:rsidP="00DF27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DF27F9" w:rsidRPr="005F785A">
        <w:rPr>
          <w:rFonts w:ascii="Times New Roman" w:hAnsi="Times New Roman" w:cs="Times New Roman"/>
          <w:sz w:val="24"/>
          <w:szCs w:val="24"/>
        </w:rPr>
        <w:t>. Структурными элементами фонда оценочных средств являются комплекты контрольно</w:t>
      </w:r>
      <w:r w:rsidR="00DF27F9">
        <w:rPr>
          <w:rFonts w:ascii="Times New Roman" w:hAnsi="Times New Roman" w:cs="Times New Roman"/>
          <w:sz w:val="24"/>
          <w:szCs w:val="24"/>
        </w:rPr>
        <w:t>-</w:t>
      </w:r>
      <w:r w:rsidR="00DF27F9" w:rsidRPr="005F785A">
        <w:rPr>
          <w:rFonts w:ascii="Times New Roman" w:hAnsi="Times New Roman" w:cs="Times New Roman"/>
          <w:sz w:val="24"/>
          <w:szCs w:val="24"/>
        </w:rPr>
        <w:t>оценочных средств, разработанные по каждому учебному пред</w:t>
      </w:r>
      <w:r w:rsidR="00DF27F9">
        <w:rPr>
          <w:rFonts w:ascii="Times New Roman" w:hAnsi="Times New Roman" w:cs="Times New Roman"/>
          <w:sz w:val="24"/>
          <w:szCs w:val="24"/>
        </w:rPr>
        <w:t>мету, входящему в учебный план г</w:t>
      </w:r>
      <w:r w:rsidR="00DF27F9" w:rsidRPr="005F785A">
        <w:rPr>
          <w:rFonts w:ascii="Times New Roman" w:hAnsi="Times New Roman" w:cs="Times New Roman"/>
          <w:sz w:val="24"/>
          <w:szCs w:val="24"/>
        </w:rPr>
        <w:t xml:space="preserve">имназии в соответствии с ФГОС. </w:t>
      </w:r>
    </w:p>
    <w:p w14:paraId="72797378" w14:textId="0BDB1836" w:rsidR="00FB77E2" w:rsidRDefault="00487528" w:rsidP="00FB77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525F59">
        <w:rPr>
          <w:rFonts w:ascii="Times New Roman" w:hAnsi="Times New Roman" w:cs="Times New Roman"/>
          <w:sz w:val="24"/>
          <w:szCs w:val="24"/>
        </w:rPr>
        <w:t xml:space="preserve">. </w:t>
      </w:r>
      <w:r w:rsidR="00FB77E2" w:rsidRPr="004103BD">
        <w:rPr>
          <w:rFonts w:ascii="Times New Roman" w:hAnsi="Times New Roman" w:cs="Times New Roman"/>
          <w:sz w:val="24"/>
          <w:szCs w:val="24"/>
        </w:rPr>
        <w:t>Ответственность за разработку контрольно</w:t>
      </w:r>
      <w:r w:rsidR="00FB77E2">
        <w:rPr>
          <w:rFonts w:ascii="Times New Roman" w:hAnsi="Times New Roman" w:cs="Times New Roman"/>
          <w:sz w:val="24"/>
          <w:szCs w:val="24"/>
        </w:rPr>
        <w:t>-</w:t>
      </w:r>
      <w:r w:rsidR="00FB77E2" w:rsidRPr="004103BD">
        <w:rPr>
          <w:rFonts w:ascii="Times New Roman" w:hAnsi="Times New Roman" w:cs="Times New Roman"/>
          <w:sz w:val="24"/>
          <w:szCs w:val="24"/>
        </w:rPr>
        <w:t>оценочных средств по учебному предмет</w:t>
      </w:r>
      <w:r w:rsidR="00FB77E2">
        <w:rPr>
          <w:rFonts w:ascii="Times New Roman" w:hAnsi="Times New Roman" w:cs="Times New Roman"/>
          <w:sz w:val="24"/>
          <w:szCs w:val="24"/>
        </w:rPr>
        <w:t>у несе</w:t>
      </w:r>
      <w:r w:rsidR="00FB77E2" w:rsidRPr="004103BD">
        <w:rPr>
          <w:rFonts w:ascii="Times New Roman" w:hAnsi="Times New Roman" w:cs="Times New Roman"/>
          <w:sz w:val="24"/>
          <w:szCs w:val="24"/>
        </w:rPr>
        <w:t xml:space="preserve">т учитель-предметник. Комплект контрольно-оценочных средств может быть разработан коллективом авторов (творческой группой учителей-предметников). </w:t>
      </w:r>
    </w:p>
    <w:p w14:paraId="384FA799" w14:textId="548026B8" w:rsidR="00FB77E2" w:rsidRDefault="00487528" w:rsidP="00FB77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525F59">
        <w:rPr>
          <w:rFonts w:ascii="Times New Roman" w:hAnsi="Times New Roman" w:cs="Times New Roman"/>
          <w:sz w:val="24"/>
          <w:szCs w:val="24"/>
        </w:rPr>
        <w:t xml:space="preserve">. </w:t>
      </w:r>
      <w:r w:rsidR="00FB77E2" w:rsidRPr="004103BD">
        <w:rPr>
          <w:rFonts w:ascii="Times New Roman" w:hAnsi="Times New Roman" w:cs="Times New Roman"/>
          <w:sz w:val="24"/>
          <w:szCs w:val="24"/>
        </w:rPr>
        <w:t>Разработчик (соста</w:t>
      </w:r>
      <w:r w:rsidR="00FB77E2">
        <w:rPr>
          <w:rFonts w:ascii="Times New Roman" w:hAnsi="Times New Roman" w:cs="Times New Roman"/>
          <w:sz w:val="24"/>
          <w:szCs w:val="24"/>
        </w:rPr>
        <w:t>витель) оценочного средства несе</w:t>
      </w:r>
      <w:r w:rsidR="00FB77E2" w:rsidRPr="004103BD">
        <w:rPr>
          <w:rFonts w:ascii="Times New Roman" w:hAnsi="Times New Roman" w:cs="Times New Roman"/>
          <w:sz w:val="24"/>
          <w:szCs w:val="24"/>
        </w:rPr>
        <w:t>т ответственность за качество, правильность составления и оформления оценочного средства.</w:t>
      </w:r>
    </w:p>
    <w:p w14:paraId="2E12E455" w14:textId="777BE119" w:rsidR="00487528" w:rsidRPr="00487528" w:rsidRDefault="00A74645" w:rsidP="004875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487528" w:rsidRPr="00487528">
        <w:rPr>
          <w:rFonts w:ascii="Times New Roman" w:hAnsi="Times New Roman" w:cs="Times New Roman"/>
          <w:sz w:val="24"/>
          <w:szCs w:val="24"/>
        </w:rPr>
        <w:t xml:space="preserve">. Структурными элементами фонда оценочных средств являются: </w:t>
      </w:r>
    </w:p>
    <w:p w14:paraId="25CE64CD" w14:textId="5F6EC52B" w:rsidR="00487528" w:rsidRPr="00487528" w:rsidRDefault="00487528" w:rsidP="00487528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28">
        <w:rPr>
          <w:rFonts w:ascii="Times New Roman" w:hAnsi="Times New Roman" w:cs="Times New Roman"/>
          <w:sz w:val="24"/>
          <w:szCs w:val="24"/>
        </w:rPr>
        <w:t xml:space="preserve">эталоны </w:t>
      </w:r>
      <w:proofErr w:type="spellStart"/>
      <w:r w:rsidRPr="00487528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487528">
        <w:rPr>
          <w:rFonts w:ascii="Times New Roman" w:hAnsi="Times New Roman" w:cs="Times New Roman"/>
          <w:sz w:val="24"/>
          <w:szCs w:val="24"/>
        </w:rPr>
        <w:t xml:space="preserve"> оценивания различных видов оценочных материалов: тестов, творческих работ, нестандартных заданий, наборов проблемных ситуаций, сценариев деловых игр и др., предназначенных для оценивания уровня </w:t>
      </w:r>
      <w:proofErr w:type="spellStart"/>
      <w:r w:rsidRPr="0048752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87528">
        <w:rPr>
          <w:rFonts w:ascii="Times New Roman" w:hAnsi="Times New Roman" w:cs="Times New Roman"/>
          <w:sz w:val="24"/>
          <w:szCs w:val="24"/>
        </w:rPr>
        <w:t xml:space="preserve"> компетенций на определенных этапах обучения; </w:t>
      </w:r>
    </w:p>
    <w:p w14:paraId="79FDD0BB" w14:textId="1B65E9F4" w:rsidR="00487528" w:rsidRPr="00487528" w:rsidRDefault="00487528" w:rsidP="00487528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28">
        <w:rPr>
          <w:rFonts w:ascii="Times New Roman" w:hAnsi="Times New Roman" w:cs="Times New Roman"/>
          <w:sz w:val="24"/>
          <w:szCs w:val="24"/>
        </w:rPr>
        <w:t>комплект тестовых заданий, разработанный по соответствующей дисциплине.</w:t>
      </w:r>
    </w:p>
    <w:p w14:paraId="6C9FEA48" w14:textId="49390A81" w:rsidR="005F785A" w:rsidRDefault="00A74645" w:rsidP="005F78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5F785A" w:rsidRPr="005F785A">
        <w:rPr>
          <w:rFonts w:ascii="Times New Roman" w:hAnsi="Times New Roman" w:cs="Times New Roman"/>
          <w:sz w:val="24"/>
          <w:szCs w:val="24"/>
        </w:rPr>
        <w:t xml:space="preserve">. Использование работ, входящих в комплект контрольно-оценочных средств, фиксируется в рабочей программе учителя-предметника. </w:t>
      </w:r>
    </w:p>
    <w:p w14:paraId="4DF60C0E" w14:textId="02DF51B8" w:rsidR="005F785A" w:rsidRDefault="00A74645" w:rsidP="005F78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5F785A" w:rsidRPr="005F785A">
        <w:rPr>
          <w:rFonts w:ascii="Times New Roman" w:hAnsi="Times New Roman" w:cs="Times New Roman"/>
          <w:sz w:val="24"/>
          <w:szCs w:val="24"/>
        </w:rPr>
        <w:t xml:space="preserve">. Комплект оценочных средств по каждому предмету или курсу должен соответствовать разделу рабочей программы и включать тестовые задания и другие оценочные средства по каждому разделу дисциплины. Каждое оценочное средство по теме должно обеспечивать проверку усвоения конкретных элементов учебного материала. </w:t>
      </w:r>
    </w:p>
    <w:p w14:paraId="4FE936EE" w14:textId="24BCB5CA" w:rsidR="005F785A" w:rsidRDefault="00A74645" w:rsidP="005F78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bookmarkStart w:id="0" w:name="_GoBack"/>
      <w:bookmarkEnd w:id="0"/>
      <w:r w:rsidR="005F785A" w:rsidRPr="005F785A">
        <w:rPr>
          <w:rFonts w:ascii="Times New Roman" w:hAnsi="Times New Roman" w:cs="Times New Roman"/>
          <w:sz w:val="24"/>
          <w:szCs w:val="24"/>
        </w:rPr>
        <w:t xml:space="preserve">. В комплекте тестовых заданий желательно использовать все формы тестовых заданий, а именно: </w:t>
      </w:r>
    </w:p>
    <w:p w14:paraId="6266CB5F" w14:textId="69AB7F82" w:rsidR="005F785A" w:rsidRPr="005F785A" w:rsidRDefault="005F785A" w:rsidP="005F785A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5A">
        <w:rPr>
          <w:rFonts w:ascii="Times New Roman" w:hAnsi="Times New Roman" w:cs="Times New Roman"/>
          <w:sz w:val="24"/>
          <w:szCs w:val="24"/>
        </w:rPr>
        <w:t xml:space="preserve">выбор одного варианта ответа из предложенного множества, </w:t>
      </w:r>
    </w:p>
    <w:p w14:paraId="14FD6D0B" w14:textId="1AF2C685" w:rsidR="005F785A" w:rsidRPr="005F785A" w:rsidRDefault="005F785A" w:rsidP="005F785A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5A">
        <w:rPr>
          <w:rFonts w:ascii="Times New Roman" w:hAnsi="Times New Roman" w:cs="Times New Roman"/>
          <w:sz w:val="24"/>
          <w:szCs w:val="24"/>
        </w:rPr>
        <w:t xml:space="preserve">выбор несколько верных вариантов ответа из предложенного множества, </w:t>
      </w:r>
    </w:p>
    <w:p w14:paraId="784F5A01" w14:textId="48AC4845" w:rsidR="005F785A" w:rsidRPr="005F785A" w:rsidRDefault="005F785A" w:rsidP="005F785A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5A">
        <w:rPr>
          <w:rFonts w:ascii="Times New Roman" w:hAnsi="Times New Roman" w:cs="Times New Roman"/>
          <w:sz w:val="24"/>
          <w:szCs w:val="24"/>
        </w:rPr>
        <w:t xml:space="preserve">задания на установления соответствия, задания, на установление правильной последовательности, </w:t>
      </w:r>
    </w:p>
    <w:p w14:paraId="143045B8" w14:textId="4E0F75C0" w:rsidR="005F785A" w:rsidRPr="005F785A" w:rsidRDefault="005F785A" w:rsidP="005F785A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5A">
        <w:rPr>
          <w:rFonts w:ascii="Times New Roman" w:hAnsi="Times New Roman" w:cs="Times New Roman"/>
          <w:sz w:val="24"/>
          <w:szCs w:val="24"/>
        </w:rPr>
        <w:t xml:space="preserve">задания на заполнение пропущенного ключевого слова (открытая форма задания), творческая форма задания, </w:t>
      </w:r>
    </w:p>
    <w:p w14:paraId="7256B8FE" w14:textId="55A25BD6" w:rsidR="005F785A" w:rsidRDefault="005F785A" w:rsidP="005F785A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5A">
        <w:rPr>
          <w:rFonts w:ascii="Times New Roman" w:hAnsi="Times New Roman" w:cs="Times New Roman"/>
          <w:sz w:val="24"/>
          <w:szCs w:val="24"/>
        </w:rPr>
        <w:t xml:space="preserve">графическая форма тестового задания. </w:t>
      </w:r>
    </w:p>
    <w:p w14:paraId="50AA10AF" w14:textId="77777777" w:rsidR="00DF27F9" w:rsidRPr="005F785A" w:rsidRDefault="00DF27F9" w:rsidP="00DF27F9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0D9AFFB" w14:textId="681DE3D3" w:rsidR="00FB77E2" w:rsidRPr="00FB77E2" w:rsidRDefault="00487528" w:rsidP="004103B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B77E2" w:rsidRPr="00FB77E2">
        <w:rPr>
          <w:rFonts w:ascii="Times New Roman" w:hAnsi="Times New Roman" w:cs="Times New Roman"/>
          <w:b/>
          <w:sz w:val="24"/>
          <w:szCs w:val="24"/>
        </w:rPr>
        <w:t>. Процедура экспертизы и согл</w:t>
      </w:r>
      <w:r w:rsidR="00DF27F9">
        <w:rPr>
          <w:rFonts w:ascii="Times New Roman" w:hAnsi="Times New Roman" w:cs="Times New Roman"/>
          <w:b/>
          <w:sz w:val="24"/>
          <w:szCs w:val="24"/>
        </w:rPr>
        <w:t>асования ФОС</w:t>
      </w:r>
    </w:p>
    <w:p w14:paraId="2A41084D" w14:textId="2257BD5F" w:rsidR="00FB77E2" w:rsidRDefault="00487528" w:rsidP="00410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77E2" w:rsidRPr="00FB77E2">
        <w:rPr>
          <w:rFonts w:ascii="Times New Roman" w:hAnsi="Times New Roman" w:cs="Times New Roman"/>
          <w:sz w:val="24"/>
          <w:szCs w:val="24"/>
        </w:rPr>
        <w:t>.1. Создаваемые комплекты конт</w:t>
      </w:r>
      <w:r w:rsidR="00DF27F9">
        <w:rPr>
          <w:rFonts w:ascii="Times New Roman" w:hAnsi="Times New Roman" w:cs="Times New Roman"/>
          <w:sz w:val="24"/>
          <w:szCs w:val="24"/>
        </w:rPr>
        <w:t>рольно-оценочных средств рассматриваются и проходят процедуру</w:t>
      </w:r>
      <w:r w:rsidR="00FB77E2" w:rsidRPr="00FB77E2">
        <w:rPr>
          <w:rFonts w:ascii="Times New Roman" w:hAnsi="Times New Roman" w:cs="Times New Roman"/>
          <w:sz w:val="24"/>
          <w:szCs w:val="24"/>
        </w:rPr>
        <w:t xml:space="preserve"> с</w:t>
      </w:r>
      <w:r w:rsidR="00FB77E2">
        <w:rPr>
          <w:rFonts w:ascii="Times New Roman" w:hAnsi="Times New Roman" w:cs="Times New Roman"/>
          <w:sz w:val="24"/>
          <w:szCs w:val="24"/>
        </w:rPr>
        <w:t>огласование на заседаниях методических объединений</w:t>
      </w:r>
      <w:r w:rsidR="00FB77E2" w:rsidRPr="00FB77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E83CD4" w14:textId="2F2CFA4B" w:rsidR="00FB77E2" w:rsidRDefault="00487528" w:rsidP="00410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77E2">
        <w:rPr>
          <w:rFonts w:ascii="Times New Roman" w:hAnsi="Times New Roman" w:cs="Times New Roman"/>
          <w:sz w:val="24"/>
          <w:szCs w:val="24"/>
        </w:rPr>
        <w:t>.2. </w:t>
      </w:r>
      <w:r w:rsidR="00FB77E2" w:rsidRPr="00FB77E2">
        <w:rPr>
          <w:rFonts w:ascii="Times New Roman" w:hAnsi="Times New Roman" w:cs="Times New Roman"/>
          <w:sz w:val="24"/>
          <w:szCs w:val="24"/>
        </w:rPr>
        <w:t>Комплект ко</w:t>
      </w:r>
      <w:r w:rsidR="00FB77E2">
        <w:rPr>
          <w:rFonts w:ascii="Times New Roman" w:hAnsi="Times New Roman" w:cs="Times New Roman"/>
          <w:sz w:val="24"/>
          <w:szCs w:val="24"/>
        </w:rPr>
        <w:t>нтрольно-оценочных средств</w:t>
      </w:r>
      <w:r w:rsidR="00FB77E2" w:rsidRPr="00FB77E2">
        <w:rPr>
          <w:rFonts w:ascii="Times New Roman" w:hAnsi="Times New Roman" w:cs="Times New Roman"/>
          <w:sz w:val="24"/>
          <w:szCs w:val="24"/>
        </w:rPr>
        <w:t>, предназначенный для проведения промежуточ</w:t>
      </w:r>
      <w:r w:rsidR="00525F59">
        <w:rPr>
          <w:rFonts w:ascii="Times New Roman" w:hAnsi="Times New Roman" w:cs="Times New Roman"/>
          <w:sz w:val="24"/>
          <w:szCs w:val="24"/>
        </w:rPr>
        <w:t>ной итоговой аттестации, утверждается директором гимназии</w:t>
      </w:r>
      <w:r w:rsidR="00FB77E2" w:rsidRPr="00FB77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72561A" w14:textId="3F87BCEB" w:rsidR="00FB77E2" w:rsidRDefault="00487528" w:rsidP="00410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25F59">
        <w:rPr>
          <w:rFonts w:ascii="Times New Roman" w:hAnsi="Times New Roman" w:cs="Times New Roman"/>
          <w:sz w:val="24"/>
          <w:szCs w:val="24"/>
        </w:rPr>
        <w:t>.3</w:t>
      </w:r>
      <w:r w:rsidR="00FB77E2" w:rsidRPr="00FB77E2">
        <w:rPr>
          <w:rFonts w:ascii="Times New Roman" w:hAnsi="Times New Roman" w:cs="Times New Roman"/>
          <w:sz w:val="24"/>
          <w:szCs w:val="24"/>
        </w:rPr>
        <w:t>.</w:t>
      </w:r>
      <w:r w:rsidR="00FB77E2">
        <w:rPr>
          <w:rFonts w:ascii="Times New Roman" w:hAnsi="Times New Roman" w:cs="Times New Roman"/>
          <w:sz w:val="24"/>
          <w:szCs w:val="24"/>
        </w:rPr>
        <w:t> </w:t>
      </w:r>
      <w:r w:rsidR="00FB77E2" w:rsidRPr="00FB77E2">
        <w:rPr>
          <w:rFonts w:ascii="Times New Roman" w:hAnsi="Times New Roman" w:cs="Times New Roman"/>
          <w:sz w:val="24"/>
          <w:szCs w:val="24"/>
        </w:rPr>
        <w:t xml:space="preserve">Эталоны </w:t>
      </w:r>
      <w:proofErr w:type="spellStart"/>
      <w:r w:rsidR="00FB77E2" w:rsidRPr="00FB77E2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="00FB77E2" w:rsidRPr="00FB77E2">
        <w:rPr>
          <w:rFonts w:ascii="Times New Roman" w:hAnsi="Times New Roman" w:cs="Times New Roman"/>
          <w:sz w:val="24"/>
          <w:szCs w:val="24"/>
        </w:rPr>
        <w:t xml:space="preserve"> оценивания различных видов оценочных материалов обсуж</w:t>
      </w:r>
      <w:r w:rsidR="00F83DF4">
        <w:rPr>
          <w:rFonts w:ascii="Times New Roman" w:hAnsi="Times New Roman" w:cs="Times New Roman"/>
          <w:sz w:val="24"/>
          <w:szCs w:val="24"/>
        </w:rPr>
        <w:t>даются на М</w:t>
      </w:r>
      <w:r w:rsidR="00FB77E2">
        <w:rPr>
          <w:rFonts w:ascii="Times New Roman" w:hAnsi="Times New Roman" w:cs="Times New Roman"/>
          <w:sz w:val="24"/>
          <w:szCs w:val="24"/>
        </w:rPr>
        <w:t>етодическом совете.</w:t>
      </w:r>
    </w:p>
    <w:p w14:paraId="385DE90E" w14:textId="1D9F8423" w:rsidR="00FB77E2" w:rsidRDefault="00487528" w:rsidP="00410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5F59">
        <w:rPr>
          <w:rFonts w:ascii="Times New Roman" w:hAnsi="Times New Roman" w:cs="Times New Roman"/>
          <w:sz w:val="24"/>
          <w:szCs w:val="24"/>
        </w:rPr>
        <w:t>.4</w:t>
      </w:r>
      <w:r w:rsidR="00FB77E2" w:rsidRPr="00FB77E2">
        <w:rPr>
          <w:rFonts w:ascii="Times New Roman" w:hAnsi="Times New Roman" w:cs="Times New Roman"/>
          <w:sz w:val="24"/>
          <w:szCs w:val="24"/>
        </w:rPr>
        <w:t xml:space="preserve">. Решение об изменении, включении новых оценочных средств в ФОС </w:t>
      </w:r>
      <w:r w:rsidR="00525F59">
        <w:rPr>
          <w:rFonts w:ascii="Times New Roman" w:hAnsi="Times New Roman" w:cs="Times New Roman"/>
          <w:sz w:val="24"/>
          <w:szCs w:val="24"/>
        </w:rPr>
        <w:t>принимается на заседании методического объединения</w:t>
      </w:r>
      <w:r w:rsidR="00FB77E2" w:rsidRPr="00FB77E2">
        <w:rPr>
          <w:rFonts w:ascii="Times New Roman" w:hAnsi="Times New Roman" w:cs="Times New Roman"/>
          <w:sz w:val="24"/>
          <w:szCs w:val="24"/>
        </w:rPr>
        <w:t>, отражается в листе регис</w:t>
      </w:r>
      <w:r w:rsidR="00525F59">
        <w:rPr>
          <w:rFonts w:ascii="Times New Roman" w:hAnsi="Times New Roman" w:cs="Times New Roman"/>
          <w:sz w:val="24"/>
          <w:szCs w:val="24"/>
        </w:rPr>
        <w:t xml:space="preserve">трации изменений в комплекте </w:t>
      </w:r>
      <w:r w:rsidR="00525F59" w:rsidRPr="00FB77E2">
        <w:rPr>
          <w:rFonts w:ascii="Times New Roman" w:hAnsi="Times New Roman" w:cs="Times New Roman"/>
          <w:sz w:val="24"/>
          <w:szCs w:val="24"/>
        </w:rPr>
        <w:t>ко</w:t>
      </w:r>
      <w:r w:rsidR="00525F59">
        <w:rPr>
          <w:rFonts w:ascii="Times New Roman" w:hAnsi="Times New Roman" w:cs="Times New Roman"/>
          <w:sz w:val="24"/>
          <w:szCs w:val="24"/>
        </w:rPr>
        <w:t>нтрольно-оценочных средств</w:t>
      </w:r>
      <w:r w:rsidR="00FB77E2" w:rsidRPr="00FB77E2">
        <w:rPr>
          <w:rFonts w:ascii="Times New Roman" w:hAnsi="Times New Roman" w:cs="Times New Roman"/>
          <w:sz w:val="24"/>
          <w:szCs w:val="24"/>
        </w:rPr>
        <w:t xml:space="preserve"> и оформляе</w:t>
      </w:r>
      <w:r w:rsidR="00525F59">
        <w:rPr>
          <w:rFonts w:ascii="Times New Roman" w:hAnsi="Times New Roman" w:cs="Times New Roman"/>
          <w:sz w:val="24"/>
          <w:szCs w:val="24"/>
        </w:rPr>
        <w:t>тся протоколом</w:t>
      </w:r>
      <w:r w:rsidR="00FB77E2" w:rsidRPr="00FB77E2">
        <w:rPr>
          <w:rFonts w:ascii="Times New Roman" w:hAnsi="Times New Roman" w:cs="Times New Roman"/>
          <w:sz w:val="24"/>
          <w:szCs w:val="24"/>
        </w:rPr>
        <w:t>.</w:t>
      </w:r>
    </w:p>
    <w:p w14:paraId="4B2486B4" w14:textId="77777777" w:rsidR="00FD15AC" w:rsidRDefault="00FD15AC" w:rsidP="00410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47CD8" w14:textId="4B8BEA9D" w:rsidR="004103BD" w:rsidRPr="004103BD" w:rsidRDefault="00487528" w:rsidP="004103B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103BD" w:rsidRPr="004103BD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 w:rsidR="00013A08">
        <w:rPr>
          <w:rFonts w:ascii="Times New Roman" w:hAnsi="Times New Roman" w:cs="Times New Roman"/>
          <w:b/>
          <w:sz w:val="24"/>
          <w:szCs w:val="24"/>
        </w:rPr>
        <w:t xml:space="preserve">за разработку и </w:t>
      </w:r>
      <w:r w:rsidR="00DF27F9">
        <w:rPr>
          <w:rFonts w:ascii="Times New Roman" w:hAnsi="Times New Roman" w:cs="Times New Roman"/>
          <w:b/>
          <w:sz w:val="24"/>
          <w:szCs w:val="24"/>
        </w:rPr>
        <w:t>хранение ФОС</w:t>
      </w:r>
    </w:p>
    <w:p w14:paraId="58EE99F5" w14:textId="5CBF96F1" w:rsidR="00FD15AC" w:rsidRDefault="00487528" w:rsidP="00013A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785A" w:rsidRPr="00FD15AC">
        <w:rPr>
          <w:rFonts w:ascii="Times New Roman" w:hAnsi="Times New Roman" w:cs="Times New Roman"/>
          <w:sz w:val="24"/>
          <w:szCs w:val="24"/>
        </w:rPr>
        <w:t>.1. Общее руководство разработкой ФОС осуществляет заместитель директора по учебно</w:t>
      </w:r>
      <w:r w:rsidR="00FD15AC">
        <w:rPr>
          <w:rFonts w:ascii="Times New Roman" w:hAnsi="Times New Roman" w:cs="Times New Roman"/>
          <w:sz w:val="24"/>
          <w:szCs w:val="24"/>
        </w:rPr>
        <w:t>-</w:t>
      </w:r>
      <w:r w:rsidR="005F785A" w:rsidRPr="00FD15AC">
        <w:rPr>
          <w:rFonts w:ascii="Times New Roman" w:hAnsi="Times New Roman" w:cs="Times New Roman"/>
          <w:sz w:val="24"/>
          <w:szCs w:val="24"/>
        </w:rPr>
        <w:t>воспит</w:t>
      </w:r>
      <w:r w:rsidR="00FD15AC">
        <w:rPr>
          <w:rFonts w:ascii="Times New Roman" w:hAnsi="Times New Roman" w:cs="Times New Roman"/>
          <w:sz w:val="24"/>
          <w:szCs w:val="24"/>
        </w:rPr>
        <w:t>ательной работе</w:t>
      </w:r>
      <w:r w:rsidR="005F785A" w:rsidRPr="00FD15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4B924F" w14:textId="514ACDAC" w:rsidR="0041118D" w:rsidRDefault="00487528" w:rsidP="00FD15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4645">
        <w:rPr>
          <w:rFonts w:ascii="Times New Roman" w:hAnsi="Times New Roman" w:cs="Times New Roman"/>
          <w:sz w:val="24"/>
          <w:szCs w:val="24"/>
        </w:rPr>
        <w:t>.2</w:t>
      </w:r>
      <w:r w:rsidR="00841BE5" w:rsidRPr="0041118D">
        <w:rPr>
          <w:rFonts w:ascii="Times New Roman" w:hAnsi="Times New Roman" w:cs="Times New Roman"/>
          <w:sz w:val="24"/>
          <w:szCs w:val="24"/>
        </w:rPr>
        <w:t xml:space="preserve">. Печатный экземпляр и электронный вариант комплекта контрольно-оценочных средств </w:t>
      </w:r>
      <w:r w:rsidR="00A74645">
        <w:rPr>
          <w:rFonts w:ascii="Times New Roman" w:hAnsi="Times New Roman" w:cs="Times New Roman"/>
          <w:sz w:val="24"/>
          <w:szCs w:val="24"/>
        </w:rPr>
        <w:t>храня</w:t>
      </w:r>
      <w:r w:rsidR="00E52980">
        <w:rPr>
          <w:rFonts w:ascii="Times New Roman" w:hAnsi="Times New Roman" w:cs="Times New Roman"/>
          <w:sz w:val="24"/>
          <w:szCs w:val="24"/>
        </w:rPr>
        <w:t>тся в кабинете заместителя директора по УВР</w:t>
      </w:r>
      <w:r w:rsidR="00841BE5" w:rsidRPr="004111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B84BFA" w14:textId="0843A97F" w:rsidR="00841BE5" w:rsidRPr="0041118D" w:rsidRDefault="00487528" w:rsidP="00FD15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4645">
        <w:rPr>
          <w:rFonts w:ascii="Times New Roman" w:hAnsi="Times New Roman" w:cs="Times New Roman"/>
          <w:sz w:val="24"/>
          <w:szCs w:val="24"/>
        </w:rPr>
        <w:t>.3</w:t>
      </w:r>
      <w:r w:rsidR="00841BE5" w:rsidRPr="0041118D">
        <w:rPr>
          <w:rFonts w:ascii="Times New Roman" w:hAnsi="Times New Roman" w:cs="Times New Roman"/>
          <w:sz w:val="24"/>
          <w:szCs w:val="24"/>
        </w:rPr>
        <w:t>. Авторы-разработчики несут ответственность за нераспространение контрольно-оценочных материалов среди обучающихся.</w:t>
      </w:r>
    </w:p>
    <w:p w14:paraId="039268E9" w14:textId="77777777" w:rsidR="00841BE5" w:rsidRDefault="00841BE5" w:rsidP="00FD15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34A12" w14:textId="23AF0CA2" w:rsidR="00013A08" w:rsidRPr="004103BD" w:rsidRDefault="00013A08" w:rsidP="00410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3A08" w:rsidRPr="004103BD" w:rsidSect="005E62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D29"/>
    <w:multiLevelType w:val="hybridMultilevel"/>
    <w:tmpl w:val="9C86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43E"/>
    <w:multiLevelType w:val="hybridMultilevel"/>
    <w:tmpl w:val="1CEE1D0E"/>
    <w:lvl w:ilvl="0" w:tplc="DA44FE44">
      <w:numFmt w:val="bullet"/>
      <w:lvlText w:val="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C32C4D"/>
    <w:multiLevelType w:val="hybridMultilevel"/>
    <w:tmpl w:val="E638A79A"/>
    <w:lvl w:ilvl="0" w:tplc="DA44FE44">
      <w:numFmt w:val="bullet"/>
      <w:lvlText w:val="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3F4A9D"/>
    <w:multiLevelType w:val="hybridMultilevel"/>
    <w:tmpl w:val="4ED2465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2B44738"/>
    <w:multiLevelType w:val="hybridMultilevel"/>
    <w:tmpl w:val="C05C26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A753F3"/>
    <w:multiLevelType w:val="hybridMultilevel"/>
    <w:tmpl w:val="BFE4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F6C5C"/>
    <w:multiLevelType w:val="hybridMultilevel"/>
    <w:tmpl w:val="8F8C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760F0"/>
    <w:multiLevelType w:val="hybridMultilevel"/>
    <w:tmpl w:val="4CFA9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27DF4"/>
    <w:multiLevelType w:val="hybridMultilevel"/>
    <w:tmpl w:val="B26AFFF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1FD15D3F"/>
    <w:multiLevelType w:val="hybridMultilevel"/>
    <w:tmpl w:val="E8524658"/>
    <w:lvl w:ilvl="0" w:tplc="D2AC9324">
      <w:numFmt w:val="bullet"/>
      <w:lvlText w:val="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3821B4"/>
    <w:multiLevelType w:val="hybridMultilevel"/>
    <w:tmpl w:val="4C08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05ADD"/>
    <w:multiLevelType w:val="hybridMultilevel"/>
    <w:tmpl w:val="2F4C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943F1"/>
    <w:multiLevelType w:val="hybridMultilevel"/>
    <w:tmpl w:val="C4AEF00E"/>
    <w:lvl w:ilvl="0" w:tplc="4372F796">
      <w:numFmt w:val="bullet"/>
      <w:lvlText w:val=""/>
      <w:lvlJc w:val="left"/>
      <w:pPr>
        <w:ind w:left="735" w:hanging="37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F4500"/>
    <w:multiLevelType w:val="hybridMultilevel"/>
    <w:tmpl w:val="9CBE935C"/>
    <w:lvl w:ilvl="0" w:tplc="B2528CA2">
      <w:numFmt w:val="bullet"/>
      <w:lvlText w:val=""/>
      <w:lvlJc w:val="left"/>
      <w:pPr>
        <w:ind w:left="5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4" w15:restartNumberingAfterBreak="0">
    <w:nsid w:val="346E264A"/>
    <w:multiLevelType w:val="hybridMultilevel"/>
    <w:tmpl w:val="222428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87202C"/>
    <w:multiLevelType w:val="hybridMultilevel"/>
    <w:tmpl w:val="DC02B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D128A8"/>
    <w:multiLevelType w:val="hybridMultilevel"/>
    <w:tmpl w:val="CA7A3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BB0E9C"/>
    <w:multiLevelType w:val="hybridMultilevel"/>
    <w:tmpl w:val="4414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25E69"/>
    <w:multiLevelType w:val="hybridMultilevel"/>
    <w:tmpl w:val="4AB0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875E8"/>
    <w:multiLevelType w:val="hybridMultilevel"/>
    <w:tmpl w:val="21922784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CA626B4"/>
    <w:multiLevelType w:val="hybridMultilevel"/>
    <w:tmpl w:val="1E86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53E8"/>
    <w:multiLevelType w:val="hybridMultilevel"/>
    <w:tmpl w:val="CDB67D58"/>
    <w:lvl w:ilvl="0" w:tplc="D2AC9324">
      <w:numFmt w:val="bullet"/>
      <w:lvlText w:val="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D7993"/>
    <w:multiLevelType w:val="hybridMultilevel"/>
    <w:tmpl w:val="AC00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73957"/>
    <w:multiLevelType w:val="hybridMultilevel"/>
    <w:tmpl w:val="07B60C5C"/>
    <w:lvl w:ilvl="0" w:tplc="42B21DB4">
      <w:numFmt w:val="bullet"/>
      <w:lvlText w:val="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DE36ECC"/>
    <w:multiLevelType w:val="hybridMultilevel"/>
    <w:tmpl w:val="62FCE58A"/>
    <w:lvl w:ilvl="0" w:tplc="5D7A9FC2">
      <w:numFmt w:val="bullet"/>
      <w:lvlText w:val="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755F7"/>
    <w:multiLevelType w:val="hybridMultilevel"/>
    <w:tmpl w:val="D430AFF2"/>
    <w:lvl w:ilvl="0" w:tplc="42B21DB4">
      <w:numFmt w:val="bullet"/>
      <w:lvlText w:val="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1870FE1"/>
    <w:multiLevelType w:val="hybridMultilevel"/>
    <w:tmpl w:val="C1FA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61979"/>
    <w:multiLevelType w:val="hybridMultilevel"/>
    <w:tmpl w:val="3C0ADA94"/>
    <w:lvl w:ilvl="0" w:tplc="D2AC9324">
      <w:numFmt w:val="bullet"/>
      <w:lvlText w:val="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B1D09"/>
    <w:multiLevelType w:val="hybridMultilevel"/>
    <w:tmpl w:val="E62CDEDE"/>
    <w:lvl w:ilvl="0" w:tplc="D2AC9324">
      <w:numFmt w:val="bullet"/>
      <w:lvlText w:val="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5263E"/>
    <w:multiLevelType w:val="hybridMultilevel"/>
    <w:tmpl w:val="9138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24"/>
  </w:num>
  <w:num w:numId="7">
    <w:abstractNumId w:val="15"/>
  </w:num>
  <w:num w:numId="8">
    <w:abstractNumId w:val="8"/>
  </w:num>
  <w:num w:numId="9">
    <w:abstractNumId w:val="13"/>
  </w:num>
  <w:num w:numId="10">
    <w:abstractNumId w:val="0"/>
  </w:num>
  <w:num w:numId="11">
    <w:abstractNumId w:val="18"/>
  </w:num>
  <w:num w:numId="12">
    <w:abstractNumId w:val="12"/>
  </w:num>
  <w:num w:numId="13">
    <w:abstractNumId w:val="29"/>
  </w:num>
  <w:num w:numId="14">
    <w:abstractNumId w:val="6"/>
  </w:num>
  <w:num w:numId="15">
    <w:abstractNumId w:val="27"/>
  </w:num>
  <w:num w:numId="16">
    <w:abstractNumId w:val="9"/>
  </w:num>
  <w:num w:numId="17">
    <w:abstractNumId w:val="3"/>
  </w:num>
  <w:num w:numId="18">
    <w:abstractNumId w:val="22"/>
  </w:num>
  <w:num w:numId="19">
    <w:abstractNumId w:val="28"/>
  </w:num>
  <w:num w:numId="20">
    <w:abstractNumId w:val="14"/>
  </w:num>
  <w:num w:numId="21">
    <w:abstractNumId w:val="11"/>
  </w:num>
  <w:num w:numId="22">
    <w:abstractNumId w:val="21"/>
  </w:num>
  <w:num w:numId="23">
    <w:abstractNumId w:val="20"/>
  </w:num>
  <w:num w:numId="24">
    <w:abstractNumId w:val="26"/>
  </w:num>
  <w:num w:numId="25">
    <w:abstractNumId w:val="25"/>
  </w:num>
  <w:num w:numId="26">
    <w:abstractNumId w:val="23"/>
  </w:num>
  <w:num w:numId="27">
    <w:abstractNumId w:val="19"/>
  </w:num>
  <w:num w:numId="28">
    <w:abstractNumId w:val="17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BB"/>
    <w:rsid w:val="00013A08"/>
    <w:rsid w:val="000F64F5"/>
    <w:rsid w:val="00100AFE"/>
    <w:rsid w:val="002371B7"/>
    <w:rsid w:val="00273D8D"/>
    <w:rsid w:val="004103BD"/>
    <w:rsid w:val="0041118D"/>
    <w:rsid w:val="00487528"/>
    <w:rsid w:val="0050548A"/>
    <w:rsid w:val="00525F59"/>
    <w:rsid w:val="00527082"/>
    <w:rsid w:val="00555676"/>
    <w:rsid w:val="005E62BB"/>
    <w:rsid w:val="005F785A"/>
    <w:rsid w:val="00625E0B"/>
    <w:rsid w:val="006A3EE6"/>
    <w:rsid w:val="0083222A"/>
    <w:rsid w:val="00841BE5"/>
    <w:rsid w:val="00926D59"/>
    <w:rsid w:val="009775BD"/>
    <w:rsid w:val="00A74645"/>
    <w:rsid w:val="00B44099"/>
    <w:rsid w:val="00BD1806"/>
    <w:rsid w:val="00C16AAB"/>
    <w:rsid w:val="00CC5DE8"/>
    <w:rsid w:val="00D1300B"/>
    <w:rsid w:val="00DF27F9"/>
    <w:rsid w:val="00E52980"/>
    <w:rsid w:val="00E96184"/>
    <w:rsid w:val="00F511BB"/>
    <w:rsid w:val="00F83DF4"/>
    <w:rsid w:val="00FB77E2"/>
    <w:rsid w:val="00FD15AC"/>
    <w:rsid w:val="00FD4B9D"/>
    <w:rsid w:val="00F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4E68"/>
  <w15:chartTrackingRefBased/>
  <w15:docId w15:val="{52042C0D-BC93-4DE4-A630-D0DF0BA6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62B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6A3EE6"/>
  </w:style>
  <w:style w:type="character" w:styleId="a5">
    <w:name w:val="Hyperlink"/>
    <w:basedOn w:val="a0"/>
    <w:uiPriority w:val="99"/>
    <w:semiHidden/>
    <w:unhideWhenUsed/>
    <w:rsid w:val="000F6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functionalliteracy/login" TargetMode="External"/><Relationship Id="rId5" Type="http://schemas.openxmlformats.org/officeDocument/2006/relationships/hyperlink" Target="mailto:school433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</dc:creator>
  <cp:keywords/>
  <dc:description/>
  <cp:lastModifiedBy>filat</cp:lastModifiedBy>
  <cp:revision>13</cp:revision>
  <dcterms:created xsi:type="dcterms:W3CDTF">2022-12-03T21:11:00Z</dcterms:created>
  <dcterms:modified xsi:type="dcterms:W3CDTF">2023-01-10T16:49:00Z</dcterms:modified>
</cp:coreProperties>
</file>