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C334" w14:textId="1601B186" w:rsidR="00E70E41" w:rsidRPr="004863C3" w:rsidRDefault="00E70E41" w:rsidP="00E70E41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577D8D43" w14:textId="77777777" w:rsidR="00E70E41" w:rsidRPr="004863C3" w:rsidRDefault="00E70E41" w:rsidP="00E70E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06A12859" w14:textId="77777777" w:rsidR="00E70E41" w:rsidRPr="004863C3" w:rsidRDefault="00E70E41" w:rsidP="00E70E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6F958C1C" w14:textId="77777777" w:rsidR="00E70E41" w:rsidRPr="004863C3" w:rsidRDefault="00E70E41" w:rsidP="00E70E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572D0DB3" w14:textId="77777777" w:rsidR="00E70E41" w:rsidRPr="004863C3" w:rsidRDefault="00E70E41" w:rsidP="00E70E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76736BDC" w14:textId="77777777" w:rsidR="00E70E41" w:rsidRPr="004863C3" w:rsidRDefault="00E70E41" w:rsidP="00E70E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Е-</w:t>
      </w:r>
      <w:r w:rsidRPr="004863C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hyperlink r:id="rId5" w:history="1"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433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44FDBCF9" w14:textId="77777777" w:rsidR="00E70E41" w:rsidRPr="004863C3" w:rsidRDefault="00E70E41" w:rsidP="00E70E41">
      <w:pPr>
        <w:spacing w:line="240" w:lineRule="auto"/>
        <w:rPr>
          <w:rFonts w:ascii="Times New Roman" w:eastAsia="Calibri" w:hAnsi="Times New Roman" w:cs="Times New Roman"/>
          <w:vanish/>
          <w:sz w:val="28"/>
        </w:rPr>
      </w:pPr>
    </w:p>
    <w:p w14:paraId="55478595" w14:textId="77777777" w:rsidR="00E70E41" w:rsidRPr="004863C3" w:rsidRDefault="00E70E41" w:rsidP="00E70E41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E70E41" w:rsidRPr="004863C3" w14:paraId="3C7CACE5" w14:textId="77777777" w:rsidTr="003C2552">
        <w:tc>
          <w:tcPr>
            <w:tcW w:w="6739" w:type="dxa"/>
            <w:hideMark/>
          </w:tcPr>
          <w:p w14:paraId="33DC78E6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2C16EC3E" w14:textId="5B5EBB51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Решением </w:t>
            </w:r>
            <w:r w:rsidR="00B4103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Педагогического С</w:t>
            </w:r>
            <w:r w:rsidR="00B35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овета</w:t>
            </w:r>
          </w:p>
          <w:p w14:paraId="0671D474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57F01605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30899A47" w14:textId="304DC917" w:rsidR="00E70E41" w:rsidRPr="004863C3" w:rsidRDefault="007B4DE8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14:paraId="29F0752E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49E1659" w14:textId="77777777" w:rsidR="00E70E41" w:rsidRPr="004863C3" w:rsidRDefault="00E70E41" w:rsidP="00B3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CC2208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3542749C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51804722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4135C19D" w14:textId="77777777" w:rsidR="00E70E41" w:rsidRPr="004863C3" w:rsidRDefault="00E70E41" w:rsidP="003C2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46516AD8" w14:textId="2FC655E2" w:rsidR="00E70E41" w:rsidRPr="004863C3" w:rsidRDefault="00E70E41" w:rsidP="006D6D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7B4DE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bookmarkStart w:id="0" w:name="_GoBack"/>
            <w:bookmarkEnd w:id="0"/>
            <w:r w:rsidR="006D6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B358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от </w:t>
            </w:r>
            <w:r w:rsidR="007B4DE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25.08.2022</w:t>
            </w:r>
          </w:p>
        </w:tc>
      </w:tr>
    </w:tbl>
    <w:p w14:paraId="5944F82A" w14:textId="77777777" w:rsidR="00D72D0C" w:rsidRDefault="00D72D0C" w:rsidP="0073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4531" w14:textId="025A3236" w:rsidR="007352AE" w:rsidRPr="007352AE" w:rsidRDefault="00E53049" w:rsidP="0073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AE">
        <w:rPr>
          <w:rFonts w:ascii="Times New Roman" w:hAnsi="Times New Roman" w:cs="Times New Roman"/>
          <w:b/>
          <w:sz w:val="24"/>
          <w:szCs w:val="24"/>
        </w:rPr>
        <w:t>Положение о рабочих программах, разрабатываемых по ФГОС-2021</w:t>
      </w:r>
      <w:r w:rsidR="007352AE">
        <w:rPr>
          <w:rFonts w:ascii="Times New Roman" w:hAnsi="Times New Roman" w:cs="Times New Roman"/>
          <w:b/>
          <w:sz w:val="24"/>
          <w:szCs w:val="24"/>
        </w:rPr>
        <w:t>,</w:t>
      </w:r>
    </w:p>
    <w:p w14:paraId="5E8D20B2" w14:textId="77777777" w:rsidR="00BA02D3" w:rsidRDefault="007352AE" w:rsidP="00735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AE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26B3932C" w14:textId="77777777" w:rsidR="007352AE" w:rsidRPr="007352AE" w:rsidRDefault="007352AE" w:rsidP="00B35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1BCF3" w14:textId="77777777" w:rsidR="00E53049" w:rsidRPr="00E53049" w:rsidRDefault="00E53049" w:rsidP="00B35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530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596B236" w14:textId="03241236" w:rsidR="00E53049" w:rsidRDefault="00E53049" w:rsidP="002C1E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49">
        <w:rPr>
          <w:rFonts w:ascii="Times New Roman" w:hAnsi="Times New Roman" w:cs="Times New Roman"/>
          <w:sz w:val="24"/>
          <w:szCs w:val="24"/>
        </w:rPr>
        <w:t>1.1. 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49">
        <w:rPr>
          <w:rFonts w:ascii="Times New Roman" w:hAnsi="Times New Roman" w:cs="Times New Roman"/>
          <w:sz w:val="24"/>
          <w:szCs w:val="24"/>
        </w:rPr>
        <w:t>разрабатываемых по ФГОС-2021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B358CD">
        <w:rPr>
          <w:rFonts w:ascii="Times New Roman" w:hAnsi="Times New Roman" w:cs="Times New Roman"/>
          <w:sz w:val="24"/>
          <w:szCs w:val="24"/>
        </w:rPr>
        <w:t xml:space="preserve"> </w:t>
      </w:r>
      <w:r w:rsidR="000801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егулирует </w:t>
      </w:r>
      <w:r w:rsidR="00A0794B">
        <w:rPr>
          <w:rFonts w:ascii="Times New Roman" w:hAnsi="Times New Roman" w:cs="Times New Roman"/>
          <w:sz w:val="24"/>
          <w:szCs w:val="24"/>
        </w:rPr>
        <w:t>оформление, структуру, порядок</w:t>
      </w:r>
      <w:r>
        <w:rPr>
          <w:rFonts w:ascii="Times New Roman" w:hAnsi="Times New Roman" w:cs="Times New Roman"/>
          <w:sz w:val="24"/>
          <w:szCs w:val="24"/>
        </w:rPr>
        <w:t xml:space="preserve"> разработки, утверждения и хранения рабочих программ учеб</w:t>
      </w:r>
      <w:r w:rsidR="001E1F54">
        <w:rPr>
          <w:rFonts w:ascii="Times New Roman" w:hAnsi="Times New Roman" w:cs="Times New Roman"/>
          <w:sz w:val="24"/>
          <w:szCs w:val="24"/>
        </w:rPr>
        <w:t xml:space="preserve">ных предметов, </w:t>
      </w:r>
      <w:r w:rsidR="00A0794B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1E1F54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F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курсов внеурочной деятельности</w:t>
      </w:r>
      <w:r w:rsidR="001E1F54">
        <w:rPr>
          <w:rFonts w:ascii="Times New Roman" w:hAnsi="Times New Roman" w:cs="Times New Roman"/>
          <w:sz w:val="24"/>
          <w:szCs w:val="24"/>
        </w:rPr>
        <w:t>)</w:t>
      </w:r>
      <w:r w:rsidR="00A0794B">
        <w:rPr>
          <w:rFonts w:ascii="Times New Roman" w:hAnsi="Times New Roman" w:cs="Times New Roman"/>
          <w:sz w:val="24"/>
          <w:szCs w:val="24"/>
        </w:rPr>
        <w:t>, учебных модулей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гимназии № 433 Курортного района Санкт-Петербурга (далее – гимназия</w:t>
      </w:r>
      <w:r w:rsidR="00B358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29A91" w14:textId="7F9DA872" w:rsidR="00B358CD" w:rsidRDefault="00D72D0C" w:rsidP="002C1EF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A517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352AE">
        <w:rPr>
          <w:rFonts w:ascii="Times New Roman" w:hAnsi="Times New Roman" w:cs="Times New Roman"/>
          <w:sz w:val="24"/>
          <w:szCs w:val="24"/>
        </w:rPr>
        <w:t>Положение разработано в соответствии с:</w:t>
      </w:r>
    </w:p>
    <w:p w14:paraId="688A0AB1" w14:textId="7EA4F0E9" w:rsidR="00B358CD" w:rsidRPr="00B358CD" w:rsidRDefault="007352AE" w:rsidP="002C1EF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CD">
        <w:rPr>
          <w:rFonts w:ascii="Times New Roman" w:hAnsi="Times New Roman" w:cs="Times New Roman"/>
          <w:sz w:val="24"/>
        </w:rPr>
        <w:t>Федеральным   законом от 29.12.2012 №</w:t>
      </w:r>
      <w:r w:rsidRPr="00B358CD">
        <w:rPr>
          <w:rFonts w:ascii="Times New Roman" w:hAnsi="Times New Roman" w:cs="Times New Roman"/>
          <w:spacing w:val="-2"/>
          <w:sz w:val="24"/>
        </w:rPr>
        <w:t xml:space="preserve"> </w:t>
      </w:r>
      <w:r w:rsidRPr="00B358CD">
        <w:rPr>
          <w:rFonts w:ascii="Times New Roman" w:hAnsi="Times New Roman" w:cs="Times New Roman"/>
          <w:sz w:val="24"/>
        </w:rPr>
        <w:t xml:space="preserve">273-ФЗ </w:t>
      </w:r>
      <w:r w:rsidR="00B41039" w:rsidRPr="00B358CD">
        <w:rPr>
          <w:rFonts w:ascii="Times New Roman" w:hAnsi="Times New Roman" w:cs="Times New Roman"/>
          <w:sz w:val="24"/>
        </w:rPr>
        <w:t>«</w:t>
      </w:r>
      <w:r w:rsidR="00B41039" w:rsidRPr="00B358CD">
        <w:rPr>
          <w:rFonts w:ascii="Times New Roman" w:hAnsi="Times New Roman" w:cs="Times New Roman"/>
          <w:spacing w:val="-3"/>
          <w:sz w:val="24"/>
        </w:rPr>
        <w:t xml:space="preserve">Об   </w:t>
      </w:r>
      <w:r w:rsidR="00B41039" w:rsidRPr="00B358CD">
        <w:rPr>
          <w:rFonts w:ascii="Times New Roman" w:hAnsi="Times New Roman" w:cs="Times New Roman"/>
          <w:sz w:val="24"/>
        </w:rPr>
        <w:t xml:space="preserve">образовании   в   Российской   Федерации» </w:t>
      </w:r>
      <w:r w:rsidRPr="00B358CD">
        <w:rPr>
          <w:rFonts w:ascii="Times New Roman" w:hAnsi="Times New Roman" w:cs="Times New Roman"/>
          <w:sz w:val="24"/>
        </w:rPr>
        <w:t>(с изменениями и дополнениями);</w:t>
      </w:r>
    </w:p>
    <w:p w14:paraId="4E0472B7" w14:textId="28E1402B" w:rsidR="00B358CD" w:rsidRPr="00B358CD" w:rsidRDefault="007352AE" w:rsidP="002C1EF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CD">
        <w:rPr>
          <w:rFonts w:ascii="Times New Roman" w:hAnsi="Times New Roman" w:cs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утверждённым приказом Министерства просвещения РФ № 115 от 22.03.2021</w:t>
      </w:r>
      <w:r w:rsidR="00705397">
        <w:rPr>
          <w:rFonts w:ascii="Times New Roman" w:hAnsi="Times New Roman" w:cs="Times New Roman"/>
          <w:sz w:val="24"/>
        </w:rPr>
        <w:t xml:space="preserve"> (с изменениями)</w:t>
      </w:r>
      <w:r w:rsidRPr="00B358CD">
        <w:rPr>
          <w:rFonts w:ascii="Times New Roman" w:hAnsi="Times New Roman" w:cs="Times New Roman"/>
          <w:sz w:val="24"/>
        </w:rPr>
        <w:t>;</w:t>
      </w:r>
    </w:p>
    <w:p w14:paraId="4D10BC3F" w14:textId="77777777" w:rsidR="00B358CD" w:rsidRPr="00B358CD" w:rsidRDefault="007352AE" w:rsidP="002C1EF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CD">
        <w:rPr>
          <w:rFonts w:ascii="Times New Roman" w:hAnsi="Times New Roman" w:cs="Times New Roman"/>
          <w:sz w:val="24"/>
        </w:rPr>
        <w:t>Федеральным государственным образовательным стандартом начального общего образования, утверждённым приказом Министерства просвещения Российской Федерации от 31.05.2021 №</w:t>
      </w:r>
      <w:r w:rsidRPr="00B358CD">
        <w:rPr>
          <w:rFonts w:ascii="Times New Roman" w:hAnsi="Times New Roman" w:cs="Times New Roman"/>
          <w:spacing w:val="-1"/>
          <w:sz w:val="24"/>
        </w:rPr>
        <w:t xml:space="preserve"> </w:t>
      </w:r>
      <w:r w:rsidRPr="00B358CD">
        <w:rPr>
          <w:rFonts w:ascii="Times New Roman" w:hAnsi="Times New Roman" w:cs="Times New Roman"/>
          <w:sz w:val="24"/>
        </w:rPr>
        <w:t>286;</w:t>
      </w:r>
    </w:p>
    <w:p w14:paraId="3445F3F8" w14:textId="26952274" w:rsidR="007352AE" w:rsidRPr="00B358CD" w:rsidRDefault="007352AE" w:rsidP="002C1EF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CD">
        <w:rPr>
          <w:rFonts w:ascii="Times New Roman" w:hAnsi="Times New Roman" w:cs="Times New Roman"/>
          <w:sz w:val="24"/>
        </w:rPr>
        <w:t>Федеральным государственным образовательным стандартом основного общего образования, утверждённым приказом Министерства просвещения Российской Федерации от 31.05.2021 №</w:t>
      </w:r>
      <w:r w:rsidRPr="00B358CD">
        <w:rPr>
          <w:rFonts w:ascii="Times New Roman" w:hAnsi="Times New Roman" w:cs="Times New Roman"/>
          <w:spacing w:val="-1"/>
          <w:sz w:val="24"/>
        </w:rPr>
        <w:t xml:space="preserve"> </w:t>
      </w:r>
      <w:r w:rsidRPr="00B358CD">
        <w:rPr>
          <w:rFonts w:ascii="Times New Roman" w:hAnsi="Times New Roman" w:cs="Times New Roman"/>
          <w:sz w:val="24"/>
        </w:rPr>
        <w:t>287</w:t>
      </w:r>
      <w:r w:rsidR="00F8023A">
        <w:rPr>
          <w:rFonts w:ascii="Times New Roman" w:hAnsi="Times New Roman" w:cs="Times New Roman"/>
          <w:sz w:val="24"/>
        </w:rPr>
        <w:t>;</w:t>
      </w:r>
    </w:p>
    <w:p w14:paraId="0FF37689" w14:textId="7C4383D0" w:rsidR="00B358CD" w:rsidRPr="00A0794B" w:rsidRDefault="00B358CD" w:rsidP="002C1EF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Уставом гимназии и другими действующими нормативными документами.</w:t>
      </w:r>
    </w:p>
    <w:p w14:paraId="5E0DA3F4" w14:textId="607FA87A" w:rsidR="00A0794B" w:rsidRPr="00A0794B" w:rsidRDefault="00A0794B" w:rsidP="002C1EF9">
      <w:pPr>
        <w:pStyle w:val="13NormDOC-t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0794B">
        <w:rPr>
          <w:rFonts w:ascii="Times New Roman" w:hAnsi="Times New Roman" w:cs="Times New Roman"/>
          <w:sz w:val="24"/>
          <w:szCs w:val="24"/>
        </w:rPr>
        <w:t xml:space="preserve">1.3. В </w:t>
      </w:r>
      <w:r w:rsidR="00DA5174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A0794B">
        <w:rPr>
          <w:rFonts w:ascii="Times New Roman" w:hAnsi="Times New Roman" w:cs="Times New Roman"/>
          <w:sz w:val="24"/>
          <w:szCs w:val="24"/>
        </w:rPr>
        <w:t xml:space="preserve">Положении использованы следующие основные понятия и термины: </w:t>
      </w:r>
    </w:p>
    <w:p w14:paraId="4C57A96C" w14:textId="77777777" w:rsidR="00A0794B" w:rsidRPr="00A0794B" w:rsidRDefault="00A0794B" w:rsidP="002C1EF9">
      <w:pPr>
        <w:pStyle w:val="13NormDOC-bul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94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A0794B">
        <w:rPr>
          <w:rFonts w:ascii="Times New Roman" w:hAnsi="Times New Roman" w:cs="Times New Roman"/>
          <w:sz w:val="24"/>
          <w:szCs w:val="24"/>
        </w:rPr>
        <w:t>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14:paraId="5A0B6FA5" w14:textId="77777777" w:rsidR="00A0794B" w:rsidRPr="00A0794B" w:rsidRDefault="00A0794B" w:rsidP="002C1EF9">
      <w:pPr>
        <w:pStyle w:val="13NormDOC-bul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94B">
        <w:rPr>
          <w:rFonts w:ascii="Times New Roman" w:hAnsi="Times New Roman" w:cs="Times New Roman"/>
          <w:b/>
          <w:sz w:val="24"/>
          <w:szCs w:val="24"/>
        </w:rPr>
        <w:t>примерная образовательная программа</w:t>
      </w:r>
      <w:r w:rsidRPr="00A0794B">
        <w:rPr>
          <w:rFonts w:ascii="Times New Roman" w:hAnsi="Times New Roman" w:cs="Times New Roman"/>
          <w:sz w:val="24"/>
          <w:szCs w:val="24"/>
        </w:rPr>
        <w:t xml:space="preserve"> – учебно-методическая документация, определяющая рекомендуемые объем и содержание образования, планируемые </w:t>
      </w:r>
      <w:r w:rsidRPr="00A0794B">
        <w:rPr>
          <w:rFonts w:ascii="Times New Roman" w:hAnsi="Times New Roman" w:cs="Times New Roman"/>
          <w:sz w:val="24"/>
          <w:szCs w:val="24"/>
        </w:rPr>
        <w:lastRenderedPageBreak/>
        <w:t>результаты освоения образовательной программы, примерные условия образовательной деятельности;</w:t>
      </w:r>
    </w:p>
    <w:p w14:paraId="03C6FDDD" w14:textId="77777777" w:rsidR="00A0794B" w:rsidRPr="00A0794B" w:rsidRDefault="00A0794B" w:rsidP="002C1EF9">
      <w:pPr>
        <w:pStyle w:val="13NormDOC-bul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94B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  <w:r w:rsidRPr="00A0794B">
        <w:rPr>
          <w:rFonts w:ascii="Times New Roman" w:hAnsi="Times New Roman" w:cs="Times New Roman"/>
          <w:sz w:val="24"/>
          <w:szCs w:val="24"/>
        </w:rPr>
        <w:t> – методы оценки и соответствующие им контрольно-измерительные материалы.</w:t>
      </w:r>
    </w:p>
    <w:p w14:paraId="7AAD3679" w14:textId="1C2D5394" w:rsidR="007352AE" w:rsidRDefault="007352AE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0794B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>. Рабочая программа учебного предмета, учебного курса (в том числе внеурочной деятельности), учебного модуля (далее – рабочая программа) - часть основной образовательной программы (далее – ООП)</w:t>
      </w:r>
      <w:r w:rsidR="00234375">
        <w:rPr>
          <w:rFonts w:ascii="Times New Roman" w:hAnsi="Times New Roman" w:cs="Times New Roman"/>
          <w:sz w:val="24"/>
        </w:rPr>
        <w:t xml:space="preserve"> соответствующего уровня общего образования, входящая в ее содержательный раздел.</w:t>
      </w:r>
    </w:p>
    <w:p w14:paraId="11EC0480" w14:textId="2D2DB531" w:rsidR="00A0794B" w:rsidRDefault="00A0794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</w:t>
      </w:r>
      <w:r w:rsidR="00BD0B3D">
        <w:rPr>
          <w:rFonts w:ascii="Times New Roman" w:hAnsi="Times New Roman" w:cs="Times New Roman"/>
          <w:sz w:val="24"/>
        </w:rPr>
        <w:t>инструкцией педагогического работника.</w:t>
      </w:r>
    </w:p>
    <w:p w14:paraId="1270E974" w14:textId="77777777" w:rsidR="00234375" w:rsidRDefault="00234375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0B8C2C9" w14:textId="77777777" w:rsidR="00234375" w:rsidRDefault="00234375" w:rsidP="002C1EF9">
      <w:pPr>
        <w:tabs>
          <w:tab w:val="left" w:pos="202"/>
        </w:tabs>
        <w:spacing w:after="0" w:line="276" w:lineRule="auto"/>
        <w:ind w:right="109"/>
        <w:jc w:val="center"/>
        <w:rPr>
          <w:rFonts w:ascii="Times New Roman" w:hAnsi="Times New Roman" w:cs="Times New Roman"/>
          <w:b/>
          <w:sz w:val="24"/>
        </w:rPr>
      </w:pPr>
      <w:r w:rsidRPr="00234375">
        <w:rPr>
          <w:rFonts w:ascii="Times New Roman" w:hAnsi="Times New Roman" w:cs="Times New Roman"/>
          <w:b/>
          <w:sz w:val="24"/>
        </w:rPr>
        <w:t>2. Структура рабочей программы</w:t>
      </w:r>
    </w:p>
    <w:p w14:paraId="1B1562FA" w14:textId="77777777" w:rsidR="00234375" w:rsidRDefault="00234375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34375">
        <w:rPr>
          <w:rFonts w:ascii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Структура рабочей программы определяется Положением с учетом требований ФГОС НОО и ФГОС ООО, локальных нормативных актов гимназии.</w:t>
      </w:r>
    </w:p>
    <w:p w14:paraId="1E82CF03" w14:textId="69604D6A" w:rsidR="00234375" w:rsidRDefault="00234375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BD0B3D">
        <w:rPr>
          <w:rFonts w:ascii="Times New Roman" w:hAnsi="Times New Roman" w:cs="Times New Roman"/>
          <w:sz w:val="24"/>
        </w:rPr>
        <w:t>Рабочая программа должна содержать следующие обязательные компоненты</w:t>
      </w:r>
      <w:r>
        <w:rPr>
          <w:rFonts w:ascii="Times New Roman" w:hAnsi="Times New Roman" w:cs="Times New Roman"/>
          <w:sz w:val="24"/>
        </w:rPr>
        <w:t>:</w:t>
      </w:r>
    </w:p>
    <w:p w14:paraId="70916848" w14:textId="12FC6C9C" w:rsidR="00151AA8" w:rsidRDefault="009C1B79" w:rsidP="009516B1">
      <w:pPr>
        <w:pStyle w:val="a3"/>
        <w:numPr>
          <w:ilvl w:val="0"/>
          <w:numId w:val="3"/>
        </w:num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51AA8">
        <w:rPr>
          <w:rFonts w:ascii="Times New Roman" w:hAnsi="Times New Roman" w:cs="Times New Roman"/>
          <w:sz w:val="24"/>
        </w:rPr>
        <w:t>пояснительная записка</w:t>
      </w:r>
      <w:r w:rsidR="00151AA8">
        <w:rPr>
          <w:rFonts w:ascii="Times New Roman" w:hAnsi="Times New Roman" w:cs="Times New Roman"/>
          <w:sz w:val="24"/>
        </w:rPr>
        <w:t>;</w:t>
      </w:r>
    </w:p>
    <w:p w14:paraId="5D0E9FCD" w14:textId="40E2DFF9" w:rsidR="00B358CD" w:rsidRPr="00151AA8" w:rsidRDefault="00843093" w:rsidP="009516B1">
      <w:pPr>
        <w:pStyle w:val="a3"/>
        <w:numPr>
          <w:ilvl w:val="0"/>
          <w:numId w:val="3"/>
        </w:num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  <w:r w:rsidR="00234375" w:rsidRPr="00151AA8">
        <w:rPr>
          <w:rFonts w:ascii="Times New Roman" w:hAnsi="Times New Roman" w:cs="Times New Roman"/>
          <w:sz w:val="24"/>
        </w:rPr>
        <w:t>учебного предмета, учебного курса (в том числе внеурочной деятельности), учебного модуля</w:t>
      </w:r>
      <w:r w:rsidR="00710B78">
        <w:rPr>
          <w:rFonts w:ascii="Times New Roman" w:hAnsi="Times New Roman" w:cs="Times New Roman"/>
          <w:sz w:val="24"/>
        </w:rPr>
        <w:t xml:space="preserve"> (по годам обучения)</w:t>
      </w:r>
      <w:r w:rsidR="00234375" w:rsidRPr="00151AA8">
        <w:rPr>
          <w:rFonts w:ascii="Times New Roman" w:hAnsi="Times New Roman" w:cs="Times New Roman"/>
          <w:sz w:val="24"/>
        </w:rPr>
        <w:t>;</w:t>
      </w:r>
    </w:p>
    <w:p w14:paraId="1EF7E4EB" w14:textId="264247E4" w:rsidR="00B358CD" w:rsidRDefault="00843093" w:rsidP="009516B1">
      <w:pPr>
        <w:pStyle w:val="a3"/>
        <w:numPr>
          <w:ilvl w:val="0"/>
          <w:numId w:val="3"/>
        </w:num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планируемые результаты </w:t>
      </w:r>
      <w:r w:rsidR="00234375" w:rsidRPr="00B358CD">
        <w:rPr>
          <w:rFonts w:ascii="Times New Roman" w:hAnsi="Times New Roman" w:cs="Times New Roman"/>
          <w:sz w:val="24"/>
        </w:rPr>
        <w:t>освоения учебного предмета, учебного курса (в том числе внеурочной деятельности)</w:t>
      </w:r>
      <w:r w:rsidR="005C15A1" w:rsidRPr="00B358CD">
        <w:rPr>
          <w:rFonts w:ascii="Times New Roman" w:hAnsi="Times New Roman" w:cs="Times New Roman"/>
          <w:sz w:val="24"/>
        </w:rPr>
        <w:t>, учебного модуля;</w:t>
      </w:r>
    </w:p>
    <w:p w14:paraId="57CCB631" w14:textId="4056074D" w:rsidR="00F8023A" w:rsidRDefault="00710B78" w:rsidP="009516B1">
      <w:pPr>
        <w:pStyle w:val="a3"/>
        <w:numPr>
          <w:ilvl w:val="0"/>
          <w:numId w:val="3"/>
        </w:num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F8023A">
        <w:rPr>
          <w:rFonts w:ascii="Times New Roman" w:hAnsi="Times New Roman" w:cs="Times New Roman"/>
          <w:sz w:val="24"/>
        </w:rPr>
        <w:t>ематическое планирование.</w:t>
      </w:r>
    </w:p>
    <w:p w14:paraId="65D67F04" w14:textId="0C4F9176" w:rsidR="00151AA8" w:rsidRPr="00A36C7A" w:rsidRDefault="00151AA8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7A">
        <w:rPr>
          <w:rFonts w:ascii="Times New Roman" w:hAnsi="Times New Roman" w:cs="Times New Roman"/>
          <w:sz w:val="24"/>
          <w:szCs w:val="24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14:paraId="70D3AF8A" w14:textId="77777777" w:rsidR="00151AA8" w:rsidRPr="00151AA8" w:rsidRDefault="00151AA8" w:rsidP="009516B1">
      <w:pPr>
        <w:pStyle w:val="13NormDOC-txt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2.4. Раздел «Пояснительная записка» включает:</w:t>
      </w:r>
    </w:p>
    <w:p w14:paraId="04024157" w14:textId="12559EB5" w:rsidR="00151AA8" w:rsidRPr="00D82A95" w:rsidRDefault="00151AA8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Style w:val="propis"/>
          <w:rFonts w:ascii="Times New Roman" w:hAnsi="Times New Roman" w:cs="Times New Roman"/>
          <w:iCs w:val="0"/>
          <w:sz w:val="24"/>
          <w:szCs w:val="24"/>
        </w:rPr>
      </w:pP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перечень нормативных правовых актов, регламентирующих разработку рабо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чей программы учебного предмета,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курса (в том числе внеурочной д</w:t>
      </w:r>
      <w:r w:rsidR="00BD0B3D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модуля;</w:t>
      </w:r>
    </w:p>
    <w:p w14:paraId="5E87C090" w14:textId="77777777" w:rsidR="00D82A95" w:rsidRPr="00F71E74" w:rsidRDefault="00D82A95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общую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характеристику учебного предмета, учебного курса (в том числе внеурочной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деятельности), учебного модуля;</w:t>
      </w:r>
    </w:p>
    <w:p w14:paraId="659151FD" w14:textId="2A53F3B0" w:rsidR="00151AA8" w:rsidRPr="00F71E74" w:rsidRDefault="00151AA8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Style w:val="propis"/>
          <w:rFonts w:ascii="Times New Roman" w:hAnsi="Times New Roman" w:cs="Times New Roman"/>
          <w:iCs w:val="0"/>
          <w:sz w:val="24"/>
          <w:szCs w:val="24"/>
        </w:rPr>
      </w:pP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цель и задачи изучения учебного предмета/учебного курса (в том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числе внеурочной деятельности),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модуля;</w:t>
      </w:r>
    </w:p>
    <w:p w14:paraId="13033745" w14:textId="4D54F750" w:rsidR="00151AA8" w:rsidRPr="00151AA8" w:rsidRDefault="00151AA8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место уч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ебного предмета,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курса (в том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числе курса внеурочной деятельности),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ого модуля в учебном плане гимназии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;</w:t>
      </w:r>
    </w:p>
    <w:p w14:paraId="7D6C1C2B" w14:textId="17BCC8D0" w:rsidR="00151AA8" w:rsidRPr="00151AA8" w:rsidRDefault="00151AA8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УМК учебного предмета,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курса (в том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числе курса внеурочной деятельности),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модуля для педагога;</w:t>
      </w:r>
    </w:p>
    <w:p w14:paraId="3781901D" w14:textId="7039E5EA" w:rsidR="00151AA8" w:rsidRPr="00F71E74" w:rsidRDefault="00151AA8" w:rsidP="009516B1">
      <w:pPr>
        <w:pStyle w:val="13NormDOC-bul"/>
        <w:numPr>
          <w:ilvl w:val="0"/>
          <w:numId w:val="5"/>
        </w:numPr>
        <w:spacing w:line="276" w:lineRule="auto"/>
        <w:ind w:left="567"/>
        <w:rPr>
          <w:rStyle w:val="propis"/>
          <w:rFonts w:ascii="Times New Roman" w:hAnsi="Times New Roman" w:cs="Times New Roman"/>
          <w:iCs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УМК учебного предмета,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курса (в том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числе курса внеурочной деятельности),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модуля для обучающихся.</w:t>
      </w:r>
    </w:p>
    <w:p w14:paraId="008270FF" w14:textId="5AFA6183" w:rsidR="00151AA8" w:rsidRDefault="00151AA8" w:rsidP="009516B1">
      <w:pPr>
        <w:pStyle w:val="13NormDOC-txt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51AA8">
        <w:rPr>
          <w:rFonts w:ascii="Times New Roman" w:hAnsi="Times New Roman" w:cs="Times New Roman"/>
          <w:sz w:val="24"/>
          <w:szCs w:val="24"/>
        </w:rPr>
        <w:t>2.5. Разде</w:t>
      </w:r>
      <w:r>
        <w:rPr>
          <w:rFonts w:ascii="Times New Roman" w:hAnsi="Times New Roman" w:cs="Times New Roman"/>
          <w:sz w:val="24"/>
          <w:szCs w:val="24"/>
        </w:rPr>
        <w:t xml:space="preserve">л «Содержание учебного предмета, </w:t>
      </w:r>
      <w:r w:rsidRPr="00151AA8">
        <w:rPr>
          <w:rFonts w:ascii="Times New Roman" w:hAnsi="Times New Roman" w:cs="Times New Roman"/>
          <w:sz w:val="24"/>
          <w:szCs w:val="24"/>
        </w:rPr>
        <w:t>учебного курса (в том</w:t>
      </w:r>
      <w:r>
        <w:rPr>
          <w:rFonts w:ascii="Times New Roman" w:hAnsi="Times New Roman" w:cs="Times New Roman"/>
          <w:sz w:val="24"/>
          <w:szCs w:val="24"/>
        </w:rPr>
        <w:t xml:space="preserve"> числе внеурочной деятельности), </w:t>
      </w:r>
      <w:r w:rsidRPr="00151AA8">
        <w:rPr>
          <w:rFonts w:ascii="Times New Roman" w:hAnsi="Times New Roman" w:cs="Times New Roman"/>
          <w:sz w:val="24"/>
          <w:szCs w:val="24"/>
        </w:rPr>
        <w:t>учебного модуля» включает:</w:t>
      </w:r>
    </w:p>
    <w:p w14:paraId="527BD128" w14:textId="32983F92" w:rsidR="00B2154D" w:rsidRPr="00B2154D" w:rsidRDefault="00B2154D" w:rsidP="009516B1">
      <w:pPr>
        <w:pStyle w:val="13NormDOC-bul"/>
        <w:numPr>
          <w:ilvl w:val="0"/>
          <w:numId w:val="6"/>
        </w:numPr>
        <w:spacing w:line="276" w:lineRule="auto"/>
        <w:ind w:left="567"/>
        <w:rPr>
          <w:rStyle w:val="propis"/>
          <w:rFonts w:ascii="Times New Roman" w:hAnsi="Times New Roman" w:cs="Times New Roman"/>
          <w:sz w:val="24"/>
          <w:szCs w:val="24"/>
        </w:rPr>
      </w:pPr>
      <w:r w:rsidRPr="00B2154D">
        <w:rPr>
          <w:rStyle w:val="propis"/>
          <w:rFonts w:ascii="Times New Roman" w:hAnsi="Times New Roman" w:cs="Times New Roman"/>
          <w:i w:val="0"/>
          <w:sz w:val="24"/>
          <w:szCs w:val="24"/>
        </w:rPr>
        <w:t>краткую характеристику содержания учебного предмета,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курса (в том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числе курса внеурочной деятельности), </w:t>
      </w: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учебного модуля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по каждому тематическому разделу с учетом требований ФГОС НОО и ФГОС ООО;</w:t>
      </w:r>
    </w:p>
    <w:p w14:paraId="468C23EF" w14:textId="53082316" w:rsidR="00151AA8" w:rsidRPr="00F71E74" w:rsidRDefault="00151AA8" w:rsidP="009516B1">
      <w:pPr>
        <w:pStyle w:val="13NormDOC-bul"/>
        <w:numPr>
          <w:ilvl w:val="0"/>
          <w:numId w:val="6"/>
        </w:numPr>
        <w:spacing w:line="276" w:lineRule="auto"/>
        <w:ind w:left="567"/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</w:pPr>
      <w:r w:rsidRPr="00151AA8">
        <w:rPr>
          <w:rStyle w:val="propis"/>
          <w:rFonts w:ascii="Times New Roman" w:hAnsi="Times New Roman" w:cs="Times New Roman"/>
          <w:i w:val="0"/>
          <w:sz w:val="24"/>
          <w:szCs w:val="24"/>
        </w:rPr>
        <w:t>ключевые темы в их взаимосвязи, преемственность по годам изучения (если актуально).</w:t>
      </w:r>
    </w:p>
    <w:p w14:paraId="5545FE74" w14:textId="13AC6EEE" w:rsidR="00BA467F" w:rsidRPr="00BA467F" w:rsidRDefault="00F71E74" w:rsidP="00951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lastRenderedPageBreak/>
        <w:t xml:space="preserve">2.6. </w:t>
      </w:r>
      <w:r w:rsidR="00B2154D">
        <w:rPr>
          <w:rStyle w:val="propis"/>
          <w:rFonts w:ascii="Times New Roman" w:hAnsi="Times New Roman" w:cs="Times New Roman"/>
          <w:i w:val="0"/>
          <w:sz w:val="24"/>
          <w:szCs w:val="24"/>
        </w:rPr>
        <w:t>Раздел «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освоения </w:t>
      </w:r>
      <w:r w:rsidR="002D3DC2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учебного </w:t>
      </w:r>
      <w:r w:rsidR="002D3DC2" w:rsidRPr="00BA467F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предмета</w:t>
      </w:r>
      <w:r w:rsidR="00BA467F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2154D" w:rsidRPr="00151AA8">
        <w:rPr>
          <w:rFonts w:ascii="Times New Roman" w:hAnsi="Times New Roman" w:cs="Times New Roman"/>
          <w:sz w:val="24"/>
          <w:szCs w:val="24"/>
        </w:rPr>
        <w:t>учебного курса (в том</w:t>
      </w:r>
      <w:r w:rsidR="00B2154D">
        <w:rPr>
          <w:rFonts w:ascii="Times New Roman" w:hAnsi="Times New Roman" w:cs="Times New Roman"/>
          <w:sz w:val="24"/>
          <w:szCs w:val="24"/>
        </w:rPr>
        <w:t xml:space="preserve"> числе внеурочной деятельности), </w:t>
      </w:r>
      <w:r w:rsidR="00B2154D" w:rsidRPr="00151AA8">
        <w:rPr>
          <w:rFonts w:ascii="Times New Roman" w:hAnsi="Times New Roman" w:cs="Times New Roman"/>
          <w:sz w:val="24"/>
          <w:szCs w:val="24"/>
        </w:rPr>
        <w:t xml:space="preserve">учебного модуля» </w:t>
      </w:r>
      <w:r w:rsidR="00FB49F7">
        <w:rPr>
          <w:rStyle w:val="propis"/>
          <w:rFonts w:ascii="Times New Roman" w:hAnsi="Times New Roman" w:cs="Times New Roman"/>
          <w:i w:val="0"/>
          <w:sz w:val="24"/>
          <w:szCs w:val="24"/>
        </w:rPr>
        <w:t>конкретизирует соответствующий раздел</w:t>
      </w:r>
    </w:p>
    <w:p w14:paraId="04BEDB0F" w14:textId="590C3902" w:rsidR="00B2154D" w:rsidRDefault="00FB49F7" w:rsidP="002C1EF9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14:paraId="44F3E814" w14:textId="23F0763A" w:rsidR="00FB49F7" w:rsidRDefault="00FB49F7" w:rsidP="002C1EF9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кратко фиксируются:</w:t>
      </w:r>
    </w:p>
    <w:p w14:paraId="5AF45E91" w14:textId="7FCA4F88" w:rsidR="00AC6CEE" w:rsidRDefault="00AC6CEE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 результатам;</w:t>
      </w:r>
    </w:p>
    <w:p w14:paraId="0F5A1BA8" w14:textId="5AB7262D" w:rsidR="00D84525" w:rsidRDefault="00D84525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оценки достижения планируемых результатов (возможно приложение оценочных материалов)</w:t>
      </w:r>
      <w:r w:rsidR="00710B78">
        <w:rPr>
          <w:rFonts w:ascii="Times New Roman" w:hAnsi="Times New Roman" w:cs="Times New Roman"/>
          <w:sz w:val="24"/>
          <w:szCs w:val="24"/>
        </w:rPr>
        <w:t>;</w:t>
      </w:r>
    </w:p>
    <w:p w14:paraId="0509FC96" w14:textId="008D70E4" w:rsidR="00D26616" w:rsidRDefault="00D26616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EF9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обучающихся 9 класса (возможно приложение тематики проектов).</w:t>
      </w:r>
    </w:p>
    <w:p w14:paraId="6EC58F2B" w14:textId="0C592296" w:rsidR="002D3DC2" w:rsidRPr="00593C84" w:rsidRDefault="00593C84" w:rsidP="002C1EF9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2D3DC2" w:rsidRPr="00593C8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29F8151" w14:textId="1892B63F" w:rsidR="002D3DC2" w:rsidRDefault="002D3DC2" w:rsidP="002C1EF9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3DC2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2D3DC2">
        <w:rPr>
          <w:rFonts w:ascii="Times New Roman" w:hAnsi="Times New Roman" w:cs="Times New Roman"/>
          <w:sz w:val="24"/>
          <w:szCs w:val="24"/>
        </w:rPr>
        <w:t xml:space="preserve">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2D3DC2">
        <w:rPr>
          <w:rFonts w:ascii="Times New Roman" w:hAnsi="Times New Roman" w:cs="Times New Roman"/>
          <w:sz w:val="24"/>
          <w:szCs w:val="24"/>
        </w:rPr>
        <w:t>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A63C506" w14:textId="0C5632C0" w:rsidR="002D3DC2" w:rsidRDefault="00E21D9C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DC2">
        <w:rPr>
          <w:rFonts w:ascii="Times New Roman" w:hAnsi="Times New Roman" w:cs="Times New Roman"/>
          <w:sz w:val="24"/>
          <w:szCs w:val="24"/>
        </w:rPr>
        <w:t>Гражданского воспитания</w:t>
      </w:r>
    </w:p>
    <w:p w14:paraId="70A13C86" w14:textId="18490FB8" w:rsidR="00D82A95" w:rsidRDefault="00D82A95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Патриотического воспитания </w:t>
      </w:r>
    </w:p>
    <w:p w14:paraId="64C2A6D0" w14:textId="0A9557D3" w:rsidR="002D3DC2" w:rsidRDefault="002D3DC2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Духовно-нравственного воспитания</w:t>
      </w:r>
    </w:p>
    <w:p w14:paraId="1E56EACF" w14:textId="1E8057ED" w:rsidR="002D3DC2" w:rsidRDefault="002D3DC2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Эстетического воспитания</w:t>
      </w:r>
    </w:p>
    <w:p w14:paraId="3CB9F245" w14:textId="0D20B2D0" w:rsidR="002D3DC2" w:rsidRDefault="00D72D0C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D3DC2" w:rsidRPr="002D3DC2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</w:t>
      </w:r>
      <w:r w:rsidR="00BA467F">
        <w:rPr>
          <w:rFonts w:ascii="Times New Roman" w:hAnsi="Times New Roman" w:cs="Times New Roman"/>
          <w:sz w:val="24"/>
          <w:szCs w:val="24"/>
        </w:rPr>
        <w:t>я и эмоционального благополучия</w:t>
      </w:r>
    </w:p>
    <w:p w14:paraId="62C7D8E0" w14:textId="5366F84E" w:rsidR="002D3DC2" w:rsidRDefault="00BA467F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воспитания</w:t>
      </w:r>
    </w:p>
    <w:p w14:paraId="342A0BEE" w14:textId="39B349FE" w:rsidR="002D3DC2" w:rsidRDefault="00654FD6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54FD6">
        <w:rPr>
          <w:rFonts w:ascii="Times New Roman" w:hAnsi="Times New Roman" w:cs="Times New Roman"/>
          <w:sz w:val="24"/>
          <w:szCs w:val="24"/>
        </w:rPr>
        <w:t xml:space="preserve">- </w:t>
      </w:r>
      <w:r w:rsidR="002D3DC2">
        <w:rPr>
          <w:rFonts w:ascii="Times New Roman" w:hAnsi="Times New Roman" w:cs="Times New Roman"/>
          <w:sz w:val="24"/>
          <w:szCs w:val="24"/>
        </w:rPr>
        <w:t>Экологическо</w:t>
      </w:r>
      <w:r w:rsidR="00BA467F">
        <w:rPr>
          <w:rFonts w:ascii="Times New Roman" w:hAnsi="Times New Roman" w:cs="Times New Roman"/>
          <w:sz w:val="24"/>
          <w:szCs w:val="24"/>
        </w:rPr>
        <w:t>го воспитания</w:t>
      </w:r>
    </w:p>
    <w:p w14:paraId="6F15681C" w14:textId="4FC9C9E4" w:rsidR="00654FD6" w:rsidRDefault="00654FD6" w:rsidP="00D72D0C">
      <w:pPr>
        <w:pStyle w:val="13NormDOC-bul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Ценности научного познания</w:t>
      </w:r>
    </w:p>
    <w:p w14:paraId="0C7401CD" w14:textId="4C106F1B" w:rsidR="0057123E" w:rsidRPr="00593C84" w:rsidRDefault="00593C84" w:rsidP="002C1EF9">
      <w:pPr>
        <w:pStyle w:val="13NormDOC-bu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proofErr w:type="spellStart"/>
      <w:r w:rsidR="0057123E" w:rsidRPr="00593C8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7123E" w:rsidRPr="00593C8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C36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658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3658B">
        <w:rPr>
          <w:rFonts w:ascii="Times New Roman" w:hAnsi="Times New Roman" w:cs="Times New Roman"/>
          <w:sz w:val="24"/>
          <w:szCs w:val="24"/>
        </w:rPr>
        <w:t xml:space="preserve"> понятия и УУД)</w:t>
      </w:r>
    </w:p>
    <w:p w14:paraId="3A5E62A6" w14:textId="670F4362" w:rsidR="0057123E" w:rsidRPr="00593C84" w:rsidRDefault="0057123E" w:rsidP="002C1EF9">
      <w:pPr>
        <w:pStyle w:val="a6"/>
        <w:spacing w:before="0" w:beforeAutospacing="0" w:after="0" w:afterAutospacing="0" w:line="276" w:lineRule="auto"/>
        <w:rPr>
          <w:i/>
        </w:rPr>
      </w:pPr>
      <w:r w:rsidRPr="00593C84">
        <w:rPr>
          <w:rFonts w:eastAsiaTheme="minorEastAsia"/>
          <w:bCs/>
          <w:i/>
          <w:color w:val="000000" w:themeColor="dark1"/>
          <w:kern w:val="24"/>
        </w:rPr>
        <w:t>Овладение универсальными учебными познавательными действиями</w:t>
      </w:r>
      <w:r w:rsidRPr="00593C84">
        <w:rPr>
          <w:rFonts w:eastAsiaTheme="minorEastAsia"/>
          <w:i/>
          <w:color w:val="000000" w:themeColor="dark1"/>
          <w:kern w:val="24"/>
        </w:rPr>
        <w:t xml:space="preserve"> </w:t>
      </w:r>
    </w:p>
    <w:p w14:paraId="51FB52DF" w14:textId="3DFD12B8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Базовые логические действия </w:t>
      </w:r>
    </w:p>
    <w:p w14:paraId="31A70350" w14:textId="66E18001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 w:rsidRPr="0057123E">
        <w:rPr>
          <w:rFonts w:eastAsiaTheme="minorEastAsia"/>
          <w:color w:val="000000" w:themeColor="dark1"/>
          <w:kern w:val="24"/>
        </w:rPr>
        <w:t>Базовы</w:t>
      </w:r>
      <w:r w:rsidR="0057123E">
        <w:rPr>
          <w:rFonts w:eastAsiaTheme="minorEastAsia"/>
          <w:color w:val="000000" w:themeColor="dark1"/>
          <w:kern w:val="24"/>
        </w:rPr>
        <w:t xml:space="preserve">е исследовательские действия </w:t>
      </w:r>
    </w:p>
    <w:p w14:paraId="6F36E6C8" w14:textId="247FA155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Работа с информацией </w:t>
      </w:r>
    </w:p>
    <w:p w14:paraId="284074E1" w14:textId="2D977611" w:rsidR="0057123E" w:rsidRPr="00593C84" w:rsidRDefault="0057123E" w:rsidP="002C1EF9">
      <w:pPr>
        <w:pStyle w:val="a6"/>
        <w:spacing w:before="0" w:beforeAutospacing="0" w:after="0" w:afterAutospacing="0" w:line="276" w:lineRule="auto"/>
        <w:rPr>
          <w:i/>
        </w:rPr>
      </w:pPr>
      <w:r w:rsidRPr="00593C84">
        <w:rPr>
          <w:rFonts w:eastAsiaTheme="minorEastAsia"/>
          <w:bCs/>
          <w:i/>
          <w:color w:val="000000" w:themeColor="dark1"/>
          <w:kern w:val="24"/>
        </w:rPr>
        <w:t xml:space="preserve">Овладение универсальными учебными коммуникативными действиями </w:t>
      </w:r>
    </w:p>
    <w:p w14:paraId="4BD096B5" w14:textId="3F93D97C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Общение </w:t>
      </w:r>
    </w:p>
    <w:p w14:paraId="1C3275B9" w14:textId="16DC884C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Совместная деятельность </w:t>
      </w:r>
    </w:p>
    <w:p w14:paraId="56DAF71F" w14:textId="28D03960" w:rsidR="0057123E" w:rsidRPr="00593C84" w:rsidRDefault="0057123E" w:rsidP="002C1EF9">
      <w:pPr>
        <w:pStyle w:val="a6"/>
        <w:spacing w:before="0" w:beforeAutospacing="0" w:after="0" w:afterAutospacing="0" w:line="276" w:lineRule="auto"/>
        <w:rPr>
          <w:i/>
        </w:rPr>
      </w:pPr>
      <w:r w:rsidRPr="00593C84">
        <w:rPr>
          <w:rFonts w:eastAsiaTheme="minorEastAsia"/>
          <w:bCs/>
          <w:i/>
          <w:color w:val="000000" w:themeColor="dark1"/>
          <w:kern w:val="24"/>
        </w:rPr>
        <w:t xml:space="preserve">Овладение универсальными регулятивными действиями </w:t>
      </w:r>
    </w:p>
    <w:p w14:paraId="294753F4" w14:textId="44EE1C74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Самоорганизация  </w:t>
      </w:r>
    </w:p>
    <w:p w14:paraId="306C7C80" w14:textId="3F0B9FCE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Самоконтроль </w:t>
      </w:r>
    </w:p>
    <w:p w14:paraId="4CF11191" w14:textId="2C73F22D" w:rsidR="0057123E" w:rsidRPr="0057123E" w:rsidRDefault="00BA467F" w:rsidP="00D72D0C">
      <w:pPr>
        <w:pStyle w:val="a6"/>
        <w:spacing w:before="0" w:beforeAutospacing="0" w:after="0" w:afterAutospacing="0" w:line="276" w:lineRule="auto"/>
        <w:ind w:firstLine="708"/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Эмоциональный интеллект </w:t>
      </w:r>
    </w:p>
    <w:p w14:paraId="573BC410" w14:textId="67A086AD" w:rsidR="0057123E" w:rsidRDefault="00BA467F" w:rsidP="00D72D0C">
      <w:pPr>
        <w:pStyle w:val="a6"/>
        <w:spacing w:before="0" w:beforeAutospacing="0" w:after="0" w:afterAutospacing="0" w:line="276" w:lineRule="auto"/>
        <w:ind w:firstLine="708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 xml:space="preserve">- </w:t>
      </w:r>
      <w:r w:rsidR="0057123E">
        <w:rPr>
          <w:rFonts w:eastAsiaTheme="minorEastAsia"/>
          <w:color w:val="000000" w:themeColor="dark1"/>
          <w:kern w:val="24"/>
        </w:rPr>
        <w:t xml:space="preserve">Принятие себя и других </w:t>
      </w:r>
    </w:p>
    <w:p w14:paraId="27AAEDEF" w14:textId="02A0196B" w:rsidR="00710B78" w:rsidRDefault="00593C84" w:rsidP="002C1EF9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 xml:space="preserve">2.6.3. </w:t>
      </w:r>
      <w:r w:rsidR="0057123E" w:rsidRPr="00593C84">
        <w:rPr>
          <w:rFonts w:eastAsiaTheme="minorEastAsia"/>
          <w:color w:val="000000" w:themeColor="dark1"/>
          <w:kern w:val="24"/>
        </w:rPr>
        <w:t>Предметные результаты</w:t>
      </w:r>
      <w:r w:rsidR="00A10095" w:rsidRPr="00593C84">
        <w:rPr>
          <w:rFonts w:eastAsiaTheme="minorEastAsia"/>
          <w:color w:val="000000" w:themeColor="dark1"/>
          <w:kern w:val="24"/>
        </w:rPr>
        <w:t xml:space="preserve"> </w:t>
      </w:r>
      <w:r w:rsidR="00710B78">
        <w:rPr>
          <w:rFonts w:eastAsiaTheme="minorEastAsia"/>
          <w:color w:val="000000" w:themeColor="dark1"/>
          <w:kern w:val="24"/>
        </w:rPr>
        <w:t>(по годам обучения)</w:t>
      </w:r>
    </w:p>
    <w:p w14:paraId="38F1A792" w14:textId="6F343570" w:rsidR="0057123E" w:rsidRPr="00593C84" w:rsidRDefault="00710B78" w:rsidP="002C1EF9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В</w:t>
      </w:r>
      <w:r w:rsidR="00A10095" w:rsidRPr="00593C84">
        <w:rPr>
          <w:rFonts w:eastAsiaTheme="minorEastAsia"/>
          <w:color w:val="000000" w:themeColor="dark1"/>
          <w:kern w:val="24"/>
        </w:rPr>
        <w:t>ключают:</w:t>
      </w:r>
    </w:p>
    <w:p w14:paraId="2E087634" w14:textId="0DD8141E" w:rsidR="00A10095" w:rsidRPr="00A10095" w:rsidRDefault="00A10095" w:rsidP="00D72D0C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- о</w:t>
      </w:r>
      <w:r w:rsidRPr="00A1009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своение обучающимися в ходе изучения учебного предмета научных знаний, умений и способов действий, специфические для соответствующей предметной области;</w:t>
      </w:r>
    </w:p>
    <w:p w14:paraId="15AB6DAD" w14:textId="51CCF48B" w:rsidR="00A10095" w:rsidRPr="00A10095" w:rsidRDefault="00A10095" w:rsidP="00D72D0C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- </w:t>
      </w:r>
      <w:r w:rsidRPr="00A1009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виды деятельности по получению нового знания, его интерпретации, преобразованию и применению в учебных, учебно-проектных и социально-проектных ситуациях;</w:t>
      </w:r>
    </w:p>
    <w:p w14:paraId="6C9B55F2" w14:textId="0C9B3A85" w:rsidR="00A10095" w:rsidRPr="00A10095" w:rsidRDefault="00A10095" w:rsidP="00D72D0C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Pr="00A1009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формирование научного типа мышления.</w:t>
      </w:r>
    </w:p>
    <w:p w14:paraId="19CA3E3B" w14:textId="33649160" w:rsidR="00A36C7A" w:rsidRDefault="0057123E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FB49F7">
        <w:rPr>
          <w:rFonts w:ascii="Times New Roman" w:hAnsi="Times New Roman" w:cs="Times New Roman"/>
          <w:sz w:val="24"/>
        </w:rPr>
        <w:t xml:space="preserve">. Раздел «Тематическое планирование» </w:t>
      </w:r>
      <w:r w:rsidR="00A36C7A">
        <w:rPr>
          <w:rFonts w:ascii="Times New Roman" w:hAnsi="Times New Roman" w:cs="Times New Roman"/>
          <w:sz w:val="24"/>
        </w:rPr>
        <w:t>оформляется в виде таблицы, состоящей их следующих граф:</w:t>
      </w:r>
    </w:p>
    <w:p w14:paraId="7EC20A3D" w14:textId="1E981568" w:rsidR="00A36C7A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0311B">
        <w:rPr>
          <w:rFonts w:ascii="Times New Roman" w:hAnsi="Times New Roman" w:cs="Times New Roman"/>
          <w:sz w:val="24"/>
        </w:rPr>
        <w:t>- наименование</w:t>
      </w:r>
      <w:r w:rsidR="00A36C7A">
        <w:rPr>
          <w:rFonts w:ascii="Times New Roman" w:hAnsi="Times New Roman" w:cs="Times New Roman"/>
          <w:sz w:val="24"/>
        </w:rPr>
        <w:t xml:space="preserve"> </w:t>
      </w:r>
      <w:r w:rsidR="00AC6CEE">
        <w:rPr>
          <w:rFonts w:ascii="Times New Roman" w:hAnsi="Times New Roman" w:cs="Times New Roman"/>
          <w:sz w:val="24"/>
        </w:rPr>
        <w:t xml:space="preserve">разделов и </w:t>
      </w:r>
      <w:r w:rsidR="00A36C7A">
        <w:rPr>
          <w:rFonts w:ascii="Times New Roman" w:hAnsi="Times New Roman" w:cs="Times New Roman"/>
          <w:sz w:val="24"/>
        </w:rPr>
        <w:t xml:space="preserve">тем, планируемых для освоения </w:t>
      </w:r>
      <w:r w:rsidR="0020311B">
        <w:rPr>
          <w:rFonts w:ascii="Times New Roman" w:hAnsi="Times New Roman" w:cs="Times New Roman"/>
          <w:sz w:val="24"/>
        </w:rPr>
        <w:t>об</w:t>
      </w:r>
      <w:r w:rsidR="00A36C7A">
        <w:rPr>
          <w:rFonts w:ascii="Times New Roman" w:hAnsi="Times New Roman" w:cs="Times New Roman"/>
          <w:sz w:val="24"/>
        </w:rPr>
        <w:t>уча</w:t>
      </w:r>
      <w:r w:rsidR="0020311B">
        <w:rPr>
          <w:rFonts w:ascii="Times New Roman" w:hAnsi="Times New Roman" w:cs="Times New Roman"/>
          <w:sz w:val="24"/>
        </w:rPr>
        <w:t>ю</w:t>
      </w:r>
      <w:r w:rsidR="00A36C7A">
        <w:rPr>
          <w:rFonts w:ascii="Times New Roman" w:hAnsi="Times New Roman" w:cs="Times New Roman"/>
          <w:sz w:val="24"/>
        </w:rPr>
        <w:t>щимися;</w:t>
      </w:r>
    </w:p>
    <w:p w14:paraId="750FB7D3" w14:textId="4B7A0B9A" w:rsidR="00A36C7A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6C7A">
        <w:rPr>
          <w:rFonts w:ascii="Times New Roman" w:hAnsi="Times New Roman" w:cs="Times New Roman"/>
          <w:sz w:val="24"/>
        </w:rPr>
        <w:t>- количество академических час</w:t>
      </w:r>
      <w:r w:rsidR="00AC6CEE">
        <w:rPr>
          <w:rFonts w:ascii="Times New Roman" w:hAnsi="Times New Roman" w:cs="Times New Roman"/>
          <w:sz w:val="24"/>
        </w:rPr>
        <w:t xml:space="preserve">ов, отводимых на освоение каждого раздела и </w:t>
      </w:r>
      <w:r w:rsidR="00A36C7A">
        <w:rPr>
          <w:rFonts w:ascii="Times New Roman" w:hAnsi="Times New Roman" w:cs="Times New Roman"/>
          <w:sz w:val="24"/>
        </w:rPr>
        <w:t>темы;</w:t>
      </w:r>
    </w:p>
    <w:p w14:paraId="49848182" w14:textId="241BDE1A" w:rsidR="00A10095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0095">
        <w:rPr>
          <w:rFonts w:ascii="Times New Roman" w:hAnsi="Times New Roman" w:cs="Times New Roman"/>
          <w:sz w:val="24"/>
        </w:rPr>
        <w:t>- основные виды деятельности обучающихся</w:t>
      </w:r>
      <w:r w:rsidR="00AC6CEE">
        <w:rPr>
          <w:rFonts w:ascii="Times New Roman" w:hAnsi="Times New Roman" w:cs="Times New Roman"/>
          <w:sz w:val="24"/>
        </w:rPr>
        <w:t>,</w:t>
      </w:r>
      <w:r w:rsidR="00A10095">
        <w:rPr>
          <w:rFonts w:ascii="Times New Roman" w:hAnsi="Times New Roman" w:cs="Times New Roman"/>
          <w:sz w:val="24"/>
        </w:rPr>
        <w:t xml:space="preserve"> </w:t>
      </w:r>
      <w:r w:rsidR="00AC6CEE">
        <w:rPr>
          <w:rFonts w:ascii="Times New Roman" w:hAnsi="Times New Roman" w:cs="Times New Roman"/>
          <w:sz w:val="24"/>
        </w:rPr>
        <w:t>направленные</w:t>
      </w:r>
      <w:r w:rsidR="00A10095">
        <w:rPr>
          <w:rFonts w:ascii="Times New Roman" w:hAnsi="Times New Roman" w:cs="Times New Roman"/>
          <w:sz w:val="24"/>
        </w:rPr>
        <w:t xml:space="preserve"> на достижение планируемых результатов обучения;</w:t>
      </w:r>
    </w:p>
    <w:p w14:paraId="2FDF2C50" w14:textId="5C24460A" w:rsidR="00A36C7A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6C7A">
        <w:rPr>
          <w:rFonts w:ascii="Times New Roman" w:hAnsi="Times New Roman" w:cs="Times New Roman"/>
          <w:sz w:val="24"/>
        </w:rPr>
        <w:t xml:space="preserve">- информация </w:t>
      </w:r>
      <w:r w:rsidR="0020311B">
        <w:rPr>
          <w:rFonts w:ascii="Times New Roman" w:hAnsi="Times New Roman" w:cs="Times New Roman"/>
          <w:sz w:val="24"/>
        </w:rPr>
        <w:t xml:space="preserve">об </w:t>
      </w:r>
      <w:r w:rsidR="00A36C7A">
        <w:rPr>
          <w:rFonts w:ascii="Times New Roman" w:hAnsi="Times New Roman" w:cs="Times New Roman"/>
          <w:sz w:val="24"/>
        </w:rPr>
        <w:t xml:space="preserve">электронных </w:t>
      </w:r>
      <w:r w:rsidR="00A36C7A" w:rsidRPr="00B358CD">
        <w:rPr>
          <w:rFonts w:ascii="Times New Roman" w:hAnsi="Times New Roman" w:cs="Times New Roman"/>
          <w:sz w:val="24"/>
        </w:rPr>
        <w:t>(ци</w:t>
      </w:r>
      <w:r w:rsidR="0020311B">
        <w:rPr>
          <w:rFonts w:ascii="Times New Roman" w:hAnsi="Times New Roman" w:cs="Times New Roman"/>
          <w:sz w:val="24"/>
        </w:rPr>
        <w:t>фровых) учебно-методических материалах, которые можно использовать при изучении каждой темы.</w:t>
      </w:r>
    </w:p>
    <w:p w14:paraId="1DE46EF0" w14:textId="5E820E43" w:rsidR="00C230EC" w:rsidRDefault="0020311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C230EC">
        <w:rPr>
          <w:rFonts w:ascii="Times New Roman" w:hAnsi="Times New Roman" w:cs="Times New Roman"/>
          <w:sz w:val="24"/>
        </w:rPr>
        <w:t xml:space="preserve">. В качестве электронных (цифровых) образовательных ресурсов </w:t>
      </w:r>
      <w:r>
        <w:rPr>
          <w:rFonts w:ascii="Times New Roman" w:hAnsi="Times New Roman" w:cs="Times New Roman"/>
          <w:sz w:val="24"/>
        </w:rPr>
        <w:t>допускается использование мультимедийных программ, электронных учебников и задачников, электронных библиотек, виртуальных лабораторий, игровых программ</w:t>
      </w:r>
      <w:r w:rsidR="00D10EDE">
        <w:rPr>
          <w:rFonts w:ascii="Times New Roman" w:hAnsi="Times New Roman" w:cs="Times New Roman"/>
          <w:sz w:val="24"/>
        </w:rPr>
        <w:t>, коллекций</w:t>
      </w:r>
      <w:r w:rsidR="00C230EC">
        <w:rPr>
          <w:rFonts w:ascii="Times New Roman" w:hAnsi="Times New Roman" w:cs="Times New Roman"/>
          <w:sz w:val="24"/>
        </w:rPr>
        <w:t xml:space="preserve"> цифровых образовательных ресурсов.</w:t>
      </w:r>
    </w:p>
    <w:p w14:paraId="3E69FE27" w14:textId="26E21399" w:rsidR="00F8023A" w:rsidRDefault="00F8023A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 Тематическое планирование рабочей программы является основой для создания календарно-тематического планирования учебного предмета</w:t>
      </w:r>
      <w:r w:rsidR="00130248">
        <w:rPr>
          <w:rFonts w:ascii="Times New Roman" w:hAnsi="Times New Roman" w:cs="Times New Roman"/>
          <w:sz w:val="24"/>
        </w:rPr>
        <w:t xml:space="preserve"> учебного предмета, учебного курса (в том числе внеурочной деятельности), учебного модуля на учебный год.</w:t>
      </w:r>
    </w:p>
    <w:p w14:paraId="4A16AC06" w14:textId="55CBE15D" w:rsidR="00130248" w:rsidRDefault="00130248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</w:t>
      </w:r>
      <w:r w:rsidR="00A37252">
        <w:rPr>
          <w:rFonts w:ascii="Times New Roman" w:hAnsi="Times New Roman" w:cs="Times New Roman"/>
          <w:sz w:val="24"/>
        </w:rPr>
        <w:t>дарно-тематическое планирование</w:t>
      </w:r>
      <w:r>
        <w:rPr>
          <w:rFonts w:ascii="Times New Roman" w:hAnsi="Times New Roman" w:cs="Times New Roman"/>
          <w:sz w:val="24"/>
        </w:rPr>
        <w:t xml:space="preserve"> оформляется в виде таблицы, состоящей из граф:</w:t>
      </w:r>
    </w:p>
    <w:p w14:paraId="47B675A3" w14:textId="769FC91E" w:rsidR="00130248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0248">
        <w:rPr>
          <w:rFonts w:ascii="Times New Roman" w:hAnsi="Times New Roman" w:cs="Times New Roman"/>
          <w:sz w:val="24"/>
        </w:rPr>
        <w:t>- номер урока по порядку;</w:t>
      </w:r>
    </w:p>
    <w:p w14:paraId="45CFB590" w14:textId="6AF37BC8" w:rsidR="00130248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0248">
        <w:rPr>
          <w:rFonts w:ascii="Times New Roman" w:hAnsi="Times New Roman" w:cs="Times New Roman"/>
          <w:sz w:val="24"/>
        </w:rPr>
        <w:t>- наименование темы урока;</w:t>
      </w:r>
    </w:p>
    <w:p w14:paraId="50070C0D" w14:textId="19E0997A" w:rsidR="00130248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0248">
        <w:rPr>
          <w:rFonts w:ascii="Times New Roman" w:hAnsi="Times New Roman" w:cs="Times New Roman"/>
          <w:sz w:val="24"/>
        </w:rPr>
        <w:t>- дата проведения урока по плану;</w:t>
      </w:r>
    </w:p>
    <w:p w14:paraId="455FB3CA" w14:textId="586C8D7F" w:rsidR="00130248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0248">
        <w:rPr>
          <w:rFonts w:ascii="Times New Roman" w:hAnsi="Times New Roman" w:cs="Times New Roman"/>
          <w:sz w:val="24"/>
        </w:rPr>
        <w:t>- дата проведения урока фактически.</w:t>
      </w:r>
    </w:p>
    <w:p w14:paraId="401C63DF" w14:textId="1106143F" w:rsidR="0020311B" w:rsidRPr="00BB1F48" w:rsidRDefault="00130248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2.10</w:t>
      </w:r>
      <w:r w:rsidR="0020311B">
        <w:rPr>
          <w:rFonts w:ascii="Times New Roman" w:hAnsi="Times New Roman" w:cs="Times New Roman"/>
          <w:sz w:val="24"/>
        </w:rPr>
        <w:t xml:space="preserve">. Рабочие программы учебных курсов внеурочной деятельности также должны содержать </w:t>
      </w:r>
      <w:r w:rsidR="0020311B" w:rsidRPr="0020311B">
        <w:rPr>
          <w:rFonts w:ascii="Times New Roman" w:hAnsi="Times New Roman" w:cs="Times New Roman"/>
          <w:i/>
          <w:sz w:val="24"/>
        </w:rPr>
        <w:t>указание на форму проведения занятий.</w:t>
      </w:r>
    </w:p>
    <w:p w14:paraId="5F80A95A" w14:textId="63DBFF3F" w:rsidR="000F489A" w:rsidRDefault="00130248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="000F489A">
        <w:rPr>
          <w:rFonts w:ascii="Times New Roman" w:hAnsi="Times New Roman" w:cs="Times New Roman"/>
          <w:sz w:val="24"/>
        </w:rPr>
        <w:t>. Рабочие программы формируются с учетом рабочей программы воспитания. Чтобы это отразить, автор рабочей программы вправе выбрать один или несколько предложенных вариантов:</w:t>
      </w:r>
    </w:p>
    <w:p w14:paraId="09E4F032" w14:textId="577D3978" w:rsidR="001E1F5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1F54">
        <w:rPr>
          <w:rFonts w:ascii="Times New Roman" w:hAnsi="Times New Roman" w:cs="Times New Roman"/>
          <w:sz w:val="24"/>
        </w:rPr>
        <w:t>- добавить абзац в пояснительную записку рабочей программы;</w:t>
      </w:r>
    </w:p>
    <w:p w14:paraId="712E2FAA" w14:textId="3871A6AA" w:rsidR="000F489A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489A">
        <w:rPr>
          <w:rFonts w:ascii="Times New Roman" w:hAnsi="Times New Roman" w:cs="Times New Roman"/>
          <w:sz w:val="24"/>
        </w:rPr>
        <w:t>- 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14:paraId="19BCB862" w14:textId="394851FB" w:rsidR="001C3D82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D82">
        <w:rPr>
          <w:rFonts w:ascii="Times New Roman" w:hAnsi="Times New Roman" w:cs="Times New Roman"/>
          <w:sz w:val="24"/>
        </w:rPr>
        <w:t>- указать формы учета рабочей программы воспитания в пояснительной записке</w:t>
      </w:r>
      <w:r w:rsidR="005736F9">
        <w:rPr>
          <w:rFonts w:ascii="Times New Roman" w:hAnsi="Times New Roman" w:cs="Times New Roman"/>
          <w:sz w:val="24"/>
        </w:rPr>
        <w:t xml:space="preserve"> к рабочей программе;</w:t>
      </w:r>
    </w:p>
    <w:p w14:paraId="5C66A4F6" w14:textId="46DB0944" w:rsidR="005736F9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736F9">
        <w:rPr>
          <w:rFonts w:ascii="Times New Roman" w:hAnsi="Times New Roman" w:cs="Times New Roman"/>
          <w:sz w:val="24"/>
        </w:rPr>
        <w:t>- оформить приложение к рабочей программе «Формы учета рабочей программы воспитания»;</w:t>
      </w:r>
    </w:p>
    <w:p w14:paraId="13E78672" w14:textId="6BAFA3C5" w:rsidR="000F489A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489A">
        <w:rPr>
          <w:rFonts w:ascii="Times New Roman" w:hAnsi="Times New Roman" w:cs="Times New Roman"/>
          <w:sz w:val="24"/>
        </w:rPr>
        <w:t xml:space="preserve">- </w:t>
      </w:r>
      <w:r w:rsidR="00B20443">
        <w:rPr>
          <w:rFonts w:ascii="Times New Roman" w:hAnsi="Times New Roman" w:cs="Times New Roman"/>
          <w:sz w:val="24"/>
        </w:rPr>
        <w:t xml:space="preserve">указать информацию об учете рабочей программы воспитания в </w:t>
      </w:r>
      <w:r w:rsidR="001C3D82">
        <w:rPr>
          <w:rFonts w:ascii="Times New Roman" w:hAnsi="Times New Roman" w:cs="Times New Roman"/>
          <w:sz w:val="24"/>
        </w:rPr>
        <w:t>разделе «Содержание учебного предмета, учебного курса (в том числе внеурочной деятельности), учебного модуля» в описании разделов/тем</w:t>
      </w:r>
      <w:r w:rsidR="00B20443">
        <w:rPr>
          <w:rFonts w:ascii="Times New Roman" w:hAnsi="Times New Roman" w:cs="Times New Roman"/>
          <w:sz w:val="24"/>
        </w:rPr>
        <w:t xml:space="preserve"> или отдельным блоком;</w:t>
      </w:r>
    </w:p>
    <w:p w14:paraId="341D764B" w14:textId="1D6DB0C4" w:rsidR="00B20443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0443">
        <w:rPr>
          <w:rFonts w:ascii="Times New Roman" w:hAnsi="Times New Roman" w:cs="Times New Roman"/>
          <w:sz w:val="24"/>
        </w:rPr>
        <w:t xml:space="preserve">- </w:t>
      </w:r>
      <w:r w:rsidR="005736F9">
        <w:rPr>
          <w:rFonts w:ascii="Times New Roman" w:hAnsi="Times New Roman" w:cs="Times New Roman"/>
          <w:sz w:val="24"/>
        </w:rPr>
        <w:t>отразить воспитательный компонент содержания рабочей программы в отдельной графе таблицы тематического планирования.</w:t>
      </w:r>
    </w:p>
    <w:p w14:paraId="694FDB88" w14:textId="77777777" w:rsidR="00B20443" w:rsidRPr="00B20443" w:rsidRDefault="00B20443" w:rsidP="009516B1">
      <w:pPr>
        <w:tabs>
          <w:tab w:val="left" w:pos="2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20443">
        <w:rPr>
          <w:rFonts w:ascii="Times New Roman" w:hAnsi="Times New Roman" w:cs="Times New Roman"/>
          <w:b/>
          <w:sz w:val="24"/>
        </w:rPr>
        <w:t>3. Порядок разработки и утверждения рабочей программы</w:t>
      </w:r>
    </w:p>
    <w:p w14:paraId="37A5EAC4" w14:textId="77777777" w:rsidR="00C230EC" w:rsidRDefault="00493D70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Рабочая программа разрабатывается педагогическим работником в соответствии с его компетенцией.</w:t>
      </w:r>
    </w:p>
    <w:p w14:paraId="732C2C6E" w14:textId="77777777" w:rsidR="00493D70" w:rsidRDefault="00493D70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14:paraId="00B15FE4" w14:textId="2021A841" w:rsidR="00493D7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D70">
        <w:rPr>
          <w:rFonts w:ascii="Times New Roman" w:hAnsi="Times New Roman" w:cs="Times New Roman"/>
          <w:sz w:val="24"/>
        </w:rPr>
        <w:t>- рабочая программа по учебному предмету разрабатывается на учебный год;</w:t>
      </w:r>
    </w:p>
    <w:p w14:paraId="2FB85EE8" w14:textId="33890C7C" w:rsidR="00493D7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 w:rsidR="00493D70">
        <w:rPr>
          <w:rFonts w:ascii="Times New Roman" w:hAnsi="Times New Roman" w:cs="Times New Roman"/>
          <w:sz w:val="24"/>
        </w:rPr>
        <w:t>- рабочая программа разрабатывается на период реализации ООП;</w:t>
      </w:r>
    </w:p>
    <w:p w14:paraId="4F1DC326" w14:textId="35E8F4B8" w:rsidR="00493D7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D70">
        <w:rPr>
          <w:rFonts w:ascii="Times New Roman" w:hAnsi="Times New Roman" w:cs="Times New Roman"/>
          <w:sz w:val="24"/>
        </w:rPr>
        <w:t xml:space="preserve">- рабочая программа разрабатывается на срок освоения </w:t>
      </w:r>
      <w:r w:rsidR="005D52E0">
        <w:rPr>
          <w:rFonts w:ascii="Times New Roman" w:hAnsi="Times New Roman" w:cs="Times New Roman"/>
          <w:sz w:val="24"/>
        </w:rPr>
        <w:t>учебного предмета, учебного курса (в том числе внеурочной деятельности), учебного модуля.</w:t>
      </w:r>
    </w:p>
    <w:p w14:paraId="43D4581E" w14:textId="552939CC" w:rsidR="00493D70" w:rsidRDefault="00493D70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Рабочая программа может быть разработана на основе:</w:t>
      </w:r>
    </w:p>
    <w:p w14:paraId="299B2CDD" w14:textId="535A4D39" w:rsidR="005D52E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52E0">
        <w:rPr>
          <w:rFonts w:ascii="Times New Roman" w:hAnsi="Times New Roman" w:cs="Times New Roman"/>
          <w:sz w:val="24"/>
        </w:rPr>
        <w:t>- примерной основной образовательной программы соответствующего уровня образования в части конкретного учебного предмета, учебного курса (в том числе внеурочной деятельности), учебного модуля;</w:t>
      </w:r>
    </w:p>
    <w:p w14:paraId="444547D2" w14:textId="2E08BAD6" w:rsidR="00493D7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D70">
        <w:rPr>
          <w:rFonts w:ascii="Times New Roman" w:hAnsi="Times New Roman" w:cs="Times New Roman"/>
          <w:sz w:val="24"/>
        </w:rPr>
        <w:t>- примерной программы, входящей в учебно-методический комплект;</w:t>
      </w:r>
    </w:p>
    <w:p w14:paraId="30E123B9" w14:textId="7E049705" w:rsidR="00493D70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D70">
        <w:rPr>
          <w:rFonts w:ascii="Times New Roman" w:hAnsi="Times New Roman" w:cs="Times New Roman"/>
          <w:sz w:val="24"/>
        </w:rPr>
        <w:t xml:space="preserve">- </w:t>
      </w:r>
      <w:r w:rsidR="00732C44">
        <w:rPr>
          <w:rFonts w:ascii="Times New Roman" w:hAnsi="Times New Roman" w:cs="Times New Roman"/>
          <w:sz w:val="24"/>
        </w:rPr>
        <w:t>авторской программы;</w:t>
      </w:r>
    </w:p>
    <w:p w14:paraId="48244147" w14:textId="7429A899" w:rsidR="00732C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2C44">
        <w:rPr>
          <w:rFonts w:ascii="Times New Roman" w:hAnsi="Times New Roman" w:cs="Times New Roman"/>
          <w:sz w:val="24"/>
        </w:rPr>
        <w:t>- учебной и методической литературы;</w:t>
      </w:r>
    </w:p>
    <w:p w14:paraId="31E92F2A" w14:textId="17852FFA" w:rsidR="00732C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2C44">
        <w:rPr>
          <w:rFonts w:ascii="Times New Roman" w:hAnsi="Times New Roman" w:cs="Times New Roman"/>
          <w:sz w:val="24"/>
        </w:rPr>
        <w:t>- другого материала.</w:t>
      </w:r>
    </w:p>
    <w:p w14:paraId="59C32716" w14:textId="77777777" w:rsidR="00732C44" w:rsidRDefault="00732C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14:paraId="2EBF661D" w14:textId="77777777" w:rsidR="00732C44" w:rsidRDefault="00732C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гимназии.</w:t>
      </w:r>
    </w:p>
    <w:p w14:paraId="0D4226CF" w14:textId="77777777" w:rsidR="00B358CD" w:rsidRDefault="00B358CD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FBD2852" w14:textId="77777777" w:rsidR="00732C44" w:rsidRDefault="00732C44" w:rsidP="009516B1">
      <w:pPr>
        <w:tabs>
          <w:tab w:val="left" w:pos="2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32C44">
        <w:rPr>
          <w:rFonts w:ascii="Times New Roman" w:hAnsi="Times New Roman" w:cs="Times New Roman"/>
          <w:b/>
          <w:sz w:val="24"/>
        </w:rPr>
        <w:t>4. Оформ</w:t>
      </w:r>
      <w:r>
        <w:rPr>
          <w:rFonts w:ascii="Times New Roman" w:hAnsi="Times New Roman" w:cs="Times New Roman"/>
          <w:b/>
          <w:sz w:val="24"/>
        </w:rPr>
        <w:t>ление и хранение рабочей програ</w:t>
      </w:r>
      <w:r w:rsidRPr="00732C44">
        <w:rPr>
          <w:rFonts w:ascii="Times New Roman" w:hAnsi="Times New Roman" w:cs="Times New Roman"/>
          <w:b/>
          <w:sz w:val="24"/>
        </w:rPr>
        <w:t>ммы</w:t>
      </w:r>
    </w:p>
    <w:p w14:paraId="16C0BE10" w14:textId="77777777" w:rsidR="00732C44" w:rsidRDefault="00732C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32C44"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>Рабочая программа оформляется в электронном и (или) печатном варианте.</w:t>
      </w:r>
    </w:p>
    <w:p w14:paraId="7B48316B" w14:textId="77777777" w:rsidR="00732C44" w:rsidRDefault="00732C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Электронная версия рабочей программы </w:t>
      </w:r>
      <w:r w:rsidR="0093356B">
        <w:rPr>
          <w:rFonts w:ascii="Times New Roman" w:hAnsi="Times New Roman" w:cs="Times New Roman"/>
          <w:sz w:val="24"/>
        </w:rPr>
        <w:t xml:space="preserve">форматируется в редакторе </w:t>
      </w:r>
      <w:r w:rsidR="0093356B">
        <w:rPr>
          <w:rFonts w:ascii="Times New Roman" w:hAnsi="Times New Roman" w:cs="Times New Roman"/>
          <w:sz w:val="24"/>
          <w:lang w:val="en-US"/>
        </w:rPr>
        <w:t>Word</w:t>
      </w:r>
      <w:r w:rsidR="0093356B" w:rsidRPr="0093356B">
        <w:rPr>
          <w:rFonts w:ascii="Times New Roman" w:hAnsi="Times New Roman" w:cs="Times New Roman"/>
          <w:sz w:val="24"/>
        </w:rPr>
        <w:t xml:space="preserve"> </w:t>
      </w:r>
      <w:r w:rsidR="0093356B">
        <w:rPr>
          <w:rFonts w:ascii="Times New Roman" w:hAnsi="Times New Roman" w:cs="Times New Roman"/>
          <w:sz w:val="24"/>
        </w:rPr>
        <w:t xml:space="preserve">шрифтом </w:t>
      </w:r>
      <w:r w:rsidR="0093356B">
        <w:rPr>
          <w:rFonts w:ascii="Times New Roman" w:hAnsi="Times New Roman" w:cs="Times New Roman"/>
          <w:sz w:val="24"/>
          <w:lang w:val="en-US"/>
        </w:rPr>
        <w:t>Times</w:t>
      </w:r>
      <w:r w:rsidR="0093356B" w:rsidRPr="0093356B">
        <w:rPr>
          <w:rFonts w:ascii="Times New Roman" w:hAnsi="Times New Roman" w:cs="Times New Roman"/>
          <w:sz w:val="24"/>
        </w:rPr>
        <w:t xml:space="preserve"> </w:t>
      </w:r>
      <w:r w:rsidR="0093356B">
        <w:rPr>
          <w:rFonts w:ascii="Times New Roman" w:hAnsi="Times New Roman" w:cs="Times New Roman"/>
          <w:sz w:val="24"/>
          <w:lang w:val="en-US"/>
        </w:rPr>
        <w:t>Roman</w:t>
      </w:r>
      <w:r w:rsidR="0093356B">
        <w:rPr>
          <w:rFonts w:ascii="Times New Roman" w:hAnsi="Times New Roman" w:cs="Times New Roman"/>
          <w:sz w:val="24"/>
        </w:rPr>
        <w:t>, кегль 12-14, межстрочный интервал одинарный, выровненный по ширине, поля со всех сторон 1-3 см.</w:t>
      </w:r>
    </w:p>
    <w:p w14:paraId="496FCFB3" w14:textId="77777777" w:rsidR="00D72D0C" w:rsidRDefault="0093356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Центровка заголовков и абзацы в тексте выполняются при помощи средств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>. Листы формата А</w:t>
      </w:r>
      <w:r w:rsidR="00D10E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>.</w:t>
      </w:r>
      <w:r>
        <w:rPr>
          <w:rFonts w:ascii="Times New Roman" w:hAnsi="Times New Roman" w:cs="Times New Roman"/>
          <w:sz w:val="24"/>
        </w:rPr>
        <w:t xml:space="preserve"> Таблицы встраиваются в текст, если иное не предусматривается автором рабочей</w:t>
      </w:r>
    </w:p>
    <w:p w14:paraId="1B9CCC43" w14:textId="617FE3FC" w:rsidR="0093356B" w:rsidRDefault="0093356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программы.</w:t>
      </w:r>
    </w:p>
    <w:p w14:paraId="6954D984" w14:textId="77777777" w:rsidR="0093356B" w:rsidRDefault="0093356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должна иметь титульный лист с названием учебного предмета, курса или модуля, по которому ее разрабатывали, и сроком освоения программы.</w:t>
      </w:r>
    </w:p>
    <w:p w14:paraId="7729791D" w14:textId="06169273" w:rsidR="0093356B" w:rsidRDefault="0093356B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Страницы рабочей программы должны быть пронумерованы. Титульный лист не </w:t>
      </w:r>
      <w:r w:rsidR="00BD3E88">
        <w:rPr>
          <w:rFonts w:ascii="Times New Roman" w:hAnsi="Times New Roman" w:cs="Times New Roman"/>
          <w:sz w:val="24"/>
        </w:rPr>
        <w:t>нумеруется.</w:t>
      </w:r>
    </w:p>
    <w:p w14:paraId="359740E5" w14:textId="6F5C037B" w:rsidR="006F3564" w:rsidRDefault="00D84525" w:rsidP="009516B1">
      <w:pPr>
        <w:pStyle w:val="13NormDOC-txt"/>
        <w:spacing w:before="0" w:line="276" w:lineRule="auto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E1F54" w:rsidRPr="001E1F54">
        <w:rPr>
          <w:rFonts w:ascii="Times New Roman" w:hAnsi="Times New Roman" w:cs="Times New Roman"/>
          <w:sz w:val="24"/>
          <w:szCs w:val="24"/>
        </w:rPr>
        <w:t>. Электронный вариант рабочей программы хранится </w:t>
      </w:r>
      <w:r w:rsidR="001E1F54" w:rsidRPr="001E1F54">
        <w:rPr>
          <w:rStyle w:val="propis"/>
          <w:rFonts w:ascii="Times New Roman" w:hAnsi="Times New Roman" w:cs="Times New Roman"/>
          <w:i w:val="0"/>
          <w:sz w:val="24"/>
          <w:szCs w:val="24"/>
        </w:rPr>
        <w:t>на сетевом диске Учителя – Рабочие программы (с указанием учебного года) – предмет – ФИО учителя.</w:t>
      </w:r>
      <w:r w:rsidR="006F3564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Достоверность рабочей программы определяется наличием цифровой электронной подписи.</w:t>
      </w:r>
    </w:p>
    <w:p w14:paraId="1A9A75C3" w14:textId="031DC6FC" w:rsidR="00241F44" w:rsidRDefault="002C1EF9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6F3564">
        <w:rPr>
          <w:rFonts w:ascii="Times New Roman" w:hAnsi="Times New Roman" w:cs="Times New Roman"/>
          <w:sz w:val="24"/>
        </w:rPr>
        <w:t>. </w:t>
      </w:r>
      <w:r w:rsidR="00241F44">
        <w:rPr>
          <w:rFonts w:ascii="Times New Roman" w:hAnsi="Times New Roman" w:cs="Times New Roman"/>
          <w:sz w:val="24"/>
        </w:rPr>
        <w:t xml:space="preserve">Разработчик рабочей программы </w:t>
      </w:r>
      <w:r w:rsidR="006F3564">
        <w:rPr>
          <w:rFonts w:ascii="Times New Roman" w:hAnsi="Times New Roman" w:cs="Times New Roman"/>
          <w:sz w:val="24"/>
        </w:rPr>
        <w:t xml:space="preserve">для официального сайта гимназии </w:t>
      </w:r>
      <w:r w:rsidR="00241F44">
        <w:rPr>
          <w:rFonts w:ascii="Times New Roman" w:hAnsi="Times New Roman" w:cs="Times New Roman"/>
          <w:sz w:val="24"/>
        </w:rPr>
        <w:t xml:space="preserve">готовит </w:t>
      </w:r>
      <w:r w:rsidR="006F3564">
        <w:rPr>
          <w:rFonts w:ascii="Times New Roman" w:hAnsi="Times New Roman" w:cs="Times New Roman"/>
          <w:sz w:val="24"/>
        </w:rPr>
        <w:t xml:space="preserve">аннотацию </w:t>
      </w:r>
      <w:r w:rsidR="00241F44">
        <w:rPr>
          <w:rFonts w:ascii="Times New Roman" w:hAnsi="Times New Roman" w:cs="Times New Roman"/>
          <w:sz w:val="24"/>
        </w:rPr>
        <w:t>в электронном виде, в которой указывает:</w:t>
      </w:r>
    </w:p>
    <w:p w14:paraId="32A46D3E" w14:textId="4D05C4EF" w:rsidR="00241F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F44">
        <w:rPr>
          <w:rFonts w:ascii="Times New Roman" w:hAnsi="Times New Roman" w:cs="Times New Roman"/>
          <w:sz w:val="24"/>
        </w:rPr>
        <w:t>- название рабочей программы;</w:t>
      </w:r>
    </w:p>
    <w:p w14:paraId="68FFAE3A" w14:textId="2BEEF592" w:rsidR="00241F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F44">
        <w:rPr>
          <w:rFonts w:ascii="Times New Roman" w:hAnsi="Times New Roman" w:cs="Times New Roman"/>
          <w:sz w:val="24"/>
        </w:rPr>
        <w:t>- краткую характеристику программы;</w:t>
      </w:r>
    </w:p>
    <w:p w14:paraId="33CBC495" w14:textId="4FA01E2C" w:rsidR="00241F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F44">
        <w:rPr>
          <w:rFonts w:ascii="Times New Roman" w:hAnsi="Times New Roman" w:cs="Times New Roman"/>
          <w:sz w:val="24"/>
        </w:rPr>
        <w:t>- срок, на который разработана рабочая программа;</w:t>
      </w:r>
    </w:p>
    <w:p w14:paraId="2B4155FB" w14:textId="72EB33C9" w:rsidR="00241F44" w:rsidRDefault="00D72D0C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F44">
        <w:rPr>
          <w:rFonts w:ascii="Times New Roman" w:hAnsi="Times New Roman" w:cs="Times New Roman"/>
          <w:sz w:val="24"/>
        </w:rPr>
        <w:t>- список приложений к рабочей программе.</w:t>
      </w:r>
    </w:p>
    <w:p w14:paraId="3DD78088" w14:textId="77777777" w:rsidR="00B358CD" w:rsidRDefault="00B358CD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48C4D76" w14:textId="77777777" w:rsidR="00241F44" w:rsidRDefault="00241F44" w:rsidP="009516B1">
      <w:pPr>
        <w:tabs>
          <w:tab w:val="left" w:pos="2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41F44">
        <w:rPr>
          <w:rFonts w:ascii="Times New Roman" w:hAnsi="Times New Roman" w:cs="Times New Roman"/>
          <w:b/>
          <w:sz w:val="24"/>
        </w:rPr>
        <w:t>5. Порядок внесения изменений рабочую программу</w:t>
      </w:r>
    </w:p>
    <w:p w14:paraId="15846217" w14:textId="154CFBA6" w:rsidR="00241F44" w:rsidRDefault="00241F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41F44">
        <w:rPr>
          <w:rFonts w:ascii="Times New Roman" w:hAnsi="Times New Roman" w:cs="Times New Roman"/>
          <w:sz w:val="24"/>
        </w:rPr>
        <w:t>5.1. В сл</w:t>
      </w:r>
      <w:r w:rsidR="00FC60A0">
        <w:rPr>
          <w:rFonts w:ascii="Times New Roman" w:hAnsi="Times New Roman" w:cs="Times New Roman"/>
          <w:sz w:val="24"/>
        </w:rPr>
        <w:t>учае необходимости корректировки</w:t>
      </w:r>
      <w:r w:rsidRPr="00241F44">
        <w:rPr>
          <w:rFonts w:ascii="Times New Roman" w:hAnsi="Times New Roman" w:cs="Times New Roman"/>
          <w:sz w:val="24"/>
        </w:rPr>
        <w:t xml:space="preserve"> рабочих программ директор гимназии издает приказ о внесении изменений в ООП соответствующего уровня общего образования</w:t>
      </w:r>
      <w:r>
        <w:rPr>
          <w:rFonts w:ascii="Times New Roman" w:hAnsi="Times New Roman" w:cs="Times New Roman"/>
          <w:sz w:val="24"/>
        </w:rPr>
        <w:t xml:space="preserve"> в части корректировки содержания рабочих программ.</w:t>
      </w:r>
    </w:p>
    <w:p w14:paraId="12B3C501" w14:textId="77777777" w:rsidR="00241F44" w:rsidRPr="00241F44" w:rsidRDefault="00241F44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Корректировка рабочих программ проводится в сроки и в порядке, установленные в приказе директора гимназии о внесении изменений в ООП соответствующего уровня общего образования.</w:t>
      </w:r>
    </w:p>
    <w:p w14:paraId="15997721" w14:textId="77777777" w:rsidR="00BD3E88" w:rsidRDefault="00BD3E88" w:rsidP="009516B1">
      <w:pPr>
        <w:tabs>
          <w:tab w:val="left" w:pos="20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B9C483B" w14:textId="6A20C051" w:rsidR="0082593B" w:rsidRDefault="0082593B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Тематическое планирование:</w:t>
      </w:r>
    </w:p>
    <w:tbl>
      <w:tblPr>
        <w:tblStyle w:val="a7"/>
        <w:tblW w:w="966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1926"/>
        <w:gridCol w:w="2218"/>
      </w:tblGrid>
      <w:tr w:rsidR="0082593B" w14:paraId="1F67B28D" w14:textId="77777777" w:rsidTr="00314B5D">
        <w:tc>
          <w:tcPr>
            <w:tcW w:w="704" w:type="dxa"/>
          </w:tcPr>
          <w:p w14:paraId="28CE0617" w14:textId="68A1D89E" w:rsidR="0082593B" w:rsidRPr="00314B5D" w:rsidRDefault="0082593B" w:rsidP="0082593B">
            <w:pPr>
              <w:tabs>
                <w:tab w:val="left" w:pos="202"/>
              </w:tabs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402" w:type="dxa"/>
          </w:tcPr>
          <w:p w14:paraId="02CC5E53" w14:textId="63CB5F6A" w:rsidR="0082593B" w:rsidRPr="00314B5D" w:rsidRDefault="0082593B" w:rsidP="0082593B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14:paraId="0C184C9D" w14:textId="2E42743B" w:rsidR="0082593B" w:rsidRPr="00314B5D" w:rsidRDefault="0082593B" w:rsidP="00E11A23">
            <w:pPr>
              <w:tabs>
                <w:tab w:val="left" w:pos="202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14:paraId="754B51F1" w14:textId="6A85CD2A" w:rsidR="0082593B" w:rsidRPr="00314B5D" w:rsidRDefault="0082593B" w:rsidP="0082593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26" w:type="dxa"/>
          </w:tcPr>
          <w:p w14:paraId="659388CE" w14:textId="09DD2C4C" w:rsidR="0082593B" w:rsidRPr="00314B5D" w:rsidRDefault="0082593B" w:rsidP="0082593B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2218" w:type="dxa"/>
          </w:tcPr>
          <w:p w14:paraId="67F43A26" w14:textId="196E0EF3" w:rsidR="0082593B" w:rsidRPr="00314B5D" w:rsidRDefault="0082593B" w:rsidP="0082593B">
            <w:pPr>
              <w:tabs>
                <w:tab w:val="left" w:pos="202"/>
              </w:tabs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94A6B" w14:paraId="735DE873" w14:textId="77777777" w:rsidTr="00D87512">
        <w:tc>
          <w:tcPr>
            <w:tcW w:w="9668" w:type="dxa"/>
            <w:gridSpan w:val="5"/>
          </w:tcPr>
          <w:p w14:paraId="7AA6FDA7" w14:textId="351ABA7E" w:rsidR="00E94A6B" w:rsidRPr="00E94A6B" w:rsidRDefault="00E94A6B" w:rsidP="00E94A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 (...ч)</w:t>
            </w:r>
          </w:p>
        </w:tc>
      </w:tr>
      <w:tr w:rsidR="002336C2" w14:paraId="7C4DD015" w14:textId="77777777" w:rsidTr="00314B5D">
        <w:tc>
          <w:tcPr>
            <w:tcW w:w="704" w:type="dxa"/>
          </w:tcPr>
          <w:p w14:paraId="223F77BF" w14:textId="6B1589D8" w:rsidR="002336C2" w:rsidRDefault="00E11A23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14:paraId="77E1A670" w14:textId="77777777" w:rsidR="002336C2" w:rsidRDefault="002336C2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26BAFE8A" w14:textId="77777777" w:rsidR="002336C2" w:rsidRDefault="002336C2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14:paraId="6EC3C4AE" w14:textId="77777777" w:rsidR="002336C2" w:rsidRDefault="002336C2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</w:tcPr>
          <w:p w14:paraId="675D2B2A" w14:textId="77777777" w:rsidR="002336C2" w:rsidRDefault="002336C2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4D78D1" w14:textId="77777777" w:rsidR="0082593B" w:rsidRDefault="0082593B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sz w:val="24"/>
        </w:rPr>
      </w:pPr>
    </w:p>
    <w:p w14:paraId="4DE84562" w14:textId="77777777" w:rsidR="00675D4F" w:rsidRDefault="00675D4F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sz w:val="24"/>
        </w:rPr>
      </w:pPr>
    </w:p>
    <w:p w14:paraId="62BA9292" w14:textId="59E3FCB8" w:rsidR="00675D4F" w:rsidRDefault="00675D4F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675D4F">
        <w:rPr>
          <w:rFonts w:ascii="Times New Roman" w:hAnsi="Times New Roman" w:cs="Times New Roman"/>
          <w:b/>
          <w:sz w:val="24"/>
        </w:rPr>
        <w:t>алендарно-тематическо</w:t>
      </w:r>
      <w:r>
        <w:rPr>
          <w:rFonts w:ascii="Times New Roman" w:hAnsi="Times New Roman" w:cs="Times New Roman"/>
          <w:b/>
          <w:sz w:val="24"/>
        </w:rPr>
        <w:t>е</w:t>
      </w:r>
      <w:r w:rsidRPr="00675D4F">
        <w:rPr>
          <w:rFonts w:ascii="Times New Roman" w:hAnsi="Times New Roman" w:cs="Times New Roman"/>
          <w:b/>
          <w:sz w:val="24"/>
        </w:rPr>
        <w:t xml:space="preserve"> планировани</w:t>
      </w:r>
      <w:r>
        <w:rPr>
          <w:rFonts w:ascii="Times New Roman" w:hAnsi="Times New Roman" w:cs="Times New Roman"/>
          <w:b/>
          <w:sz w:val="24"/>
        </w:rPr>
        <w:t>е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843"/>
      </w:tblGrid>
      <w:tr w:rsidR="00675D4F" w14:paraId="533CE2FE" w14:textId="77777777" w:rsidTr="00E11A23">
        <w:tc>
          <w:tcPr>
            <w:tcW w:w="846" w:type="dxa"/>
            <w:vMerge w:val="restart"/>
          </w:tcPr>
          <w:p w14:paraId="2A2873E9" w14:textId="4B115924" w:rsidR="00675D4F" w:rsidRPr="00314B5D" w:rsidRDefault="00675D4F" w:rsidP="00675D4F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B5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6CF37321" w14:textId="3A251845" w:rsidR="00675D4F" w:rsidRDefault="00675D4F" w:rsidP="00675D4F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686" w:type="dxa"/>
            <w:gridSpan w:val="2"/>
          </w:tcPr>
          <w:p w14:paraId="2D272ED8" w14:textId="56F2451D" w:rsidR="00675D4F" w:rsidRDefault="00675D4F" w:rsidP="00675D4F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675D4F" w14:paraId="002A0125" w14:textId="77777777" w:rsidTr="00E11A23">
        <w:tc>
          <w:tcPr>
            <w:tcW w:w="846" w:type="dxa"/>
            <w:vMerge/>
          </w:tcPr>
          <w:p w14:paraId="61DD11E6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vMerge/>
          </w:tcPr>
          <w:p w14:paraId="79048668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DA54C87" w14:textId="27525835" w:rsidR="00675D4F" w:rsidRDefault="00675D4F" w:rsidP="00675D4F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843" w:type="dxa"/>
          </w:tcPr>
          <w:p w14:paraId="09759D8E" w14:textId="1D0EBE9A" w:rsidR="00675D4F" w:rsidRDefault="00675D4F" w:rsidP="00675D4F">
            <w:pPr>
              <w:tabs>
                <w:tab w:val="left" w:pos="202"/>
              </w:tabs>
              <w:spacing w:line="276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675D4F" w14:paraId="5F58B179" w14:textId="77777777" w:rsidTr="00E11A23">
        <w:tc>
          <w:tcPr>
            <w:tcW w:w="846" w:type="dxa"/>
          </w:tcPr>
          <w:p w14:paraId="667A9087" w14:textId="77777777" w:rsidR="00675D4F" w:rsidRPr="00E11A23" w:rsidRDefault="00675D4F" w:rsidP="00E11A23">
            <w:pPr>
              <w:pStyle w:val="a3"/>
              <w:numPr>
                <w:ilvl w:val="0"/>
                <w:numId w:val="11"/>
              </w:numPr>
              <w:tabs>
                <w:tab w:val="left" w:pos="202"/>
              </w:tabs>
              <w:spacing w:line="276" w:lineRule="auto"/>
              <w:ind w:left="29" w:right="109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07076BB5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42BBA664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3EB278A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D4F" w14:paraId="7C294778" w14:textId="77777777" w:rsidTr="00E11A23">
        <w:tc>
          <w:tcPr>
            <w:tcW w:w="846" w:type="dxa"/>
          </w:tcPr>
          <w:p w14:paraId="689D4EB7" w14:textId="77777777" w:rsidR="00675D4F" w:rsidRPr="00E11A23" w:rsidRDefault="00675D4F" w:rsidP="00E11A23">
            <w:pPr>
              <w:pStyle w:val="a3"/>
              <w:numPr>
                <w:ilvl w:val="0"/>
                <w:numId w:val="11"/>
              </w:numPr>
              <w:tabs>
                <w:tab w:val="left" w:pos="202"/>
              </w:tabs>
              <w:spacing w:line="276" w:lineRule="auto"/>
              <w:ind w:left="29" w:right="109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75E1A190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6BFFFE68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56CFC79A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D4F" w14:paraId="2BC0BCE6" w14:textId="77777777" w:rsidTr="00E11A23">
        <w:tc>
          <w:tcPr>
            <w:tcW w:w="846" w:type="dxa"/>
          </w:tcPr>
          <w:p w14:paraId="56A7AF58" w14:textId="77777777" w:rsidR="00675D4F" w:rsidRPr="00E11A23" w:rsidRDefault="00675D4F" w:rsidP="00E11A23">
            <w:pPr>
              <w:pStyle w:val="a3"/>
              <w:numPr>
                <w:ilvl w:val="0"/>
                <w:numId w:val="11"/>
              </w:numPr>
              <w:tabs>
                <w:tab w:val="left" w:pos="202"/>
              </w:tabs>
              <w:spacing w:line="276" w:lineRule="auto"/>
              <w:ind w:left="29" w:right="109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79FE9A68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7768703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5926420C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D4F" w14:paraId="7AFDD162" w14:textId="77777777" w:rsidTr="00E11A23">
        <w:tc>
          <w:tcPr>
            <w:tcW w:w="846" w:type="dxa"/>
          </w:tcPr>
          <w:p w14:paraId="1C1B84AB" w14:textId="77777777" w:rsidR="00675D4F" w:rsidRPr="00E11A23" w:rsidRDefault="00675D4F" w:rsidP="00E11A23">
            <w:pPr>
              <w:pStyle w:val="a3"/>
              <w:numPr>
                <w:ilvl w:val="0"/>
                <w:numId w:val="11"/>
              </w:numPr>
              <w:tabs>
                <w:tab w:val="left" w:pos="202"/>
              </w:tabs>
              <w:spacing w:line="276" w:lineRule="auto"/>
              <w:ind w:left="29" w:right="109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66BD680A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0B4D3242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2B8DD3A9" w14:textId="77777777" w:rsidR="00675D4F" w:rsidRDefault="00675D4F" w:rsidP="002C1EF9">
            <w:pPr>
              <w:tabs>
                <w:tab w:val="left" w:pos="202"/>
              </w:tabs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A62F7F0" w14:textId="77777777" w:rsidR="00675D4F" w:rsidRDefault="00675D4F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b/>
          <w:sz w:val="24"/>
        </w:rPr>
      </w:pPr>
    </w:p>
    <w:p w14:paraId="34322D4C" w14:textId="77777777" w:rsidR="006017A7" w:rsidRDefault="006017A7" w:rsidP="002C1EF9">
      <w:pPr>
        <w:tabs>
          <w:tab w:val="left" w:pos="202"/>
        </w:tabs>
        <w:spacing w:after="0" w:line="276" w:lineRule="auto"/>
        <w:ind w:right="109"/>
        <w:jc w:val="both"/>
        <w:rPr>
          <w:rFonts w:ascii="Times New Roman" w:hAnsi="Times New Roman" w:cs="Times New Roman"/>
          <w:b/>
          <w:sz w:val="24"/>
        </w:rPr>
      </w:pPr>
    </w:p>
    <w:sectPr w:rsidR="006017A7" w:rsidSect="009516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2B01FA9"/>
    <w:multiLevelType w:val="hybridMultilevel"/>
    <w:tmpl w:val="8BF8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B96"/>
    <w:multiLevelType w:val="hybridMultilevel"/>
    <w:tmpl w:val="A510EC52"/>
    <w:lvl w:ilvl="0" w:tplc="923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C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05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8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767DE"/>
    <w:multiLevelType w:val="hybridMultilevel"/>
    <w:tmpl w:val="F858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73D"/>
    <w:multiLevelType w:val="hybridMultilevel"/>
    <w:tmpl w:val="D6FE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366C"/>
    <w:multiLevelType w:val="hybridMultilevel"/>
    <w:tmpl w:val="653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6085"/>
    <w:multiLevelType w:val="hybridMultilevel"/>
    <w:tmpl w:val="534CF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FF17D6F"/>
    <w:multiLevelType w:val="hybridMultilevel"/>
    <w:tmpl w:val="B60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7C824E81"/>
    <w:multiLevelType w:val="multilevel"/>
    <w:tmpl w:val="061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49"/>
    <w:rsid w:val="00056A9D"/>
    <w:rsid w:val="000801AB"/>
    <w:rsid w:val="000F489A"/>
    <w:rsid w:val="00130248"/>
    <w:rsid w:val="00151AA8"/>
    <w:rsid w:val="001C3D82"/>
    <w:rsid w:val="001E1F54"/>
    <w:rsid w:val="0020311B"/>
    <w:rsid w:val="002336C2"/>
    <w:rsid w:val="00234375"/>
    <w:rsid w:val="00241F44"/>
    <w:rsid w:val="002C1EF9"/>
    <w:rsid w:val="002D3DC2"/>
    <w:rsid w:val="00314B5D"/>
    <w:rsid w:val="003A52C4"/>
    <w:rsid w:val="003D3C39"/>
    <w:rsid w:val="00493D70"/>
    <w:rsid w:val="0057123E"/>
    <w:rsid w:val="005736F9"/>
    <w:rsid w:val="00593C84"/>
    <w:rsid w:val="005C15A1"/>
    <w:rsid w:val="005D52E0"/>
    <w:rsid w:val="006017A7"/>
    <w:rsid w:val="00654FD6"/>
    <w:rsid w:val="00675D4F"/>
    <w:rsid w:val="006D6D12"/>
    <w:rsid w:val="006F3564"/>
    <w:rsid w:val="00705397"/>
    <w:rsid w:val="00710B78"/>
    <w:rsid w:val="00732C44"/>
    <w:rsid w:val="007352AE"/>
    <w:rsid w:val="007B4DE8"/>
    <w:rsid w:val="0082593B"/>
    <w:rsid w:val="00843093"/>
    <w:rsid w:val="0085760E"/>
    <w:rsid w:val="008D1239"/>
    <w:rsid w:val="0093356B"/>
    <w:rsid w:val="009516B1"/>
    <w:rsid w:val="00954888"/>
    <w:rsid w:val="00971E2C"/>
    <w:rsid w:val="009C1B79"/>
    <w:rsid w:val="00A0794B"/>
    <w:rsid w:val="00A10095"/>
    <w:rsid w:val="00A36C7A"/>
    <w:rsid w:val="00A37252"/>
    <w:rsid w:val="00AC6CEE"/>
    <w:rsid w:val="00B20443"/>
    <w:rsid w:val="00B2154D"/>
    <w:rsid w:val="00B358CD"/>
    <w:rsid w:val="00B41039"/>
    <w:rsid w:val="00BA02D3"/>
    <w:rsid w:val="00BA467F"/>
    <w:rsid w:val="00BB1F48"/>
    <w:rsid w:val="00BD0B3D"/>
    <w:rsid w:val="00BD3E88"/>
    <w:rsid w:val="00BE1913"/>
    <w:rsid w:val="00C230EC"/>
    <w:rsid w:val="00C3658B"/>
    <w:rsid w:val="00D10EDE"/>
    <w:rsid w:val="00D26616"/>
    <w:rsid w:val="00D72D0C"/>
    <w:rsid w:val="00D82A95"/>
    <w:rsid w:val="00D84525"/>
    <w:rsid w:val="00DA5174"/>
    <w:rsid w:val="00E11A23"/>
    <w:rsid w:val="00E14FB2"/>
    <w:rsid w:val="00E21D9C"/>
    <w:rsid w:val="00E53049"/>
    <w:rsid w:val="00E70E41"/>
    <w:rsid w:val="00E94A6B"/>
    <w:rsid w:val="00EB27AC"/>
    <w:rsid w:val="00F71E74"/>
    <w:rsid w:val="00F8023A"/>
    <w:rsid w:val="00FB49F7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4580"/>
  <w15:docId w15:val="{B6793C23-65B2-4A8D-8147-AEB4AD09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B2"/>
    <w:rPr>
      <w:rFonts w:ascii="Segoe UI" w:hAnsi="Segoe UI" w:cs="Segoe UI"/>
      <w:sz w:val="18"/>
      <w:szCs w:val="18"/>
    </w:rPr>
  </w:style>
  <w:style w:type="character" w:customStyle="1" w:styleId="propis">
    <w:name w:val="propis"/>
    <w:uiPriority w:val="99"/>
    <w:rsid w:val="001E1F5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1E1F54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51AA8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6">
    <w:name w:val="Normal (Web)"/>
    <w:basedOn w:val="a"/>
    <w:uiPriority w:val="99"/>
    <w:semiHidden/>
    <w:unhideWhenUsed/>
    <w:rsid w:val="0057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2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2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4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1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2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86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9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34</cp:revision>
  <cp:lastPrinted>2022-02-21T03:20:00Z</cp:lastPrinted>
  <dcterms:created xsi:type="dcterms:W3CDTF">2022-03-31T06:43:00Z</dcterms:created>
  <dcterms:modified xsi:type="dcterms:W3CDTF">2023-01-07T12:15:00Z</dcterms:modified>
</cp:coreProperties>
</file>